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2C" w:rsidRDefault="0024412C" w:rsidP="0024412C">
      <w:pPr>
        <w:widowControl/>
        <w:spacing w:before="50"/>
        <w:rPr>
          <w:rFonts w:cs="Arial"/>
          <w:b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184785</wp:posOffset>
            </wp:positionV>
            <wp:extent cx="778510" cy="1075055"/>
            <wp:effectExtent l="19050" t="0" r="2540" b="0"/>
            <wp:wrapSquare wrapText="right"/>
            <wp:docPr id="4" name="Imagen 2" descr="http://www.itmatamoros.edu.mx/wp-content/themes/tecnologico/image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itmatamoros.edu.mx/wp-content/themes/tecnologico/image_galle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12C" w:rsidRPr="0024412C" w:rsidRDefault="0024412C" w:rsidP="0024412C">
      <w:pPr>
        <w:pStyle w:val="Encabezado"/>
        <w:rPr>
          <w:lang w:val="es-ES"/>
        </w:rPr>
      </w:pPr>
      <w:bookmarkStart w:id="0" w:name="_MON_990346225"/>
      <w:bookmarkStart w:id="1" w:name="_MON_993637589"/>
      <w:bookmarkEnd w:id="0"/>
      <w:bookmarkEnd w:id="1"/>
      <w:r w:rsidRPr="0024412C">
        <w:rPr>
          <w:lang w:val="es-ES"/>
        </w:rPr>
        <w:t xml:space="preserve">                                    </w:t>
      </w:r>
      <w:bookmarkStart w:id="2" w:name="_MON_990346063"/>
      <w:bookmarkEnd w:id="2"/>
      <w:r>
        <w:object w:dxaOrig="10574" w:dyaOrig="4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53.4pt" o:ole="">
            <v:imagedata r:id="rId10" o:title="Logo Horizontal_ASCUN"/>
          </v:shape>
          <o:OLEObject Type="Embed" ProgID="Word.Picture.8" ShapeID="_x0000_i1025" DrawAspect="Content" ObjectID="_1532255852" r:id="rId11"/>
        </w:object>
      </w:r>
      <w:r w:rsidRPr="0024412C">
        <w:rPr>
          <w:lang w:val="es-ES"/>
        </w:rPr>
        <w:tab/>
      </w:r>
      <w:r w:rsidRPr="0024412C">
        <w:rPr>
          <w:lang w:val="es-ES"/>
        </w:rPr>
        <w:tab/>
      </w:r>
    </w:p>
    <w:p w:rsidR="0024412C" w:rsidRPr="0024412C" w:rsidRDefault="0024412C" w:rsidP="0024412C">
      <w:pPr>
        <w:widowControl/>
        <w:spacing w:before="50"/>
        <w:jc w:val="center"/>
        <w:rPr>
          <w:rFonts w:ascii="Arial" w:hAnsi="Arial"/>
          <w:b/>
          <w:color w:val="000000"/>
          <w:lang w:val="es-ES"/>
        </w:rPr>
      </w:pPr>
    </w:p>
    <w:p w:rsidR="00E65108" w:rsidRDefault="00E65108" w:rsidP="0024412C">
      <w:pPr>
        <w:widowControl/>
        <w:spacing w:before="50"/>
        <w:jc w:val="center"/>
        <w:rPr>
          <w:rFonts w:ascii="Arial" w:hAnsi="Arial" w:cs="Arial"/>
          <w:b/>
          <w:color w:val="000000"/>
          <w:lang w:val="es-ES"/>
        </w:rPr>
      </w:pPr>
    </w:p>
    <w:p w:rsidR="0024412C" w:rsidRPr="0024412C" w:rsidRDefault="0024412C" w:rsidP="0024412C">
      <w:pPr>
        <w:widowControl/>
        <w:spacing w:before="50"/>
        <w:jc w:val="center"/>
        <w:rPr>
          <w:rFonts w:ascii="Arial" w:hAnsi="Arial" w:cs="Arial"/>
          <w:b/>
          <w:color w:val="000000"/>
          <w:lang w:val="es-ES"/>
        </w:rPr>
      </w:pPr>
      <w:r w:rsidRPr="0024412C">
        <w:rPr>
          <w:rFonts w:ascii="Arial" w:hAnsi="Arial" w:cs="Arial"/>
          <w:b/>
          <w:color w:val="000000"/>
          <w:lang w:val="es-ES"/>
        </w:rPr>
        <w:t xml:space="preserve">Convenio específico de Cooperación Interinstitucional </w:t>
      </w:r>
    </w:p>
    <w:p w:rsidR="0024412C" w:rsidRPr="0024412C" w:rsidRDefault="0024412C" w:rsidP="0024412C">
      <w:pPr>
        <w:widowControl/>
        <w:spacing w:before="50"/>
        <w:jc w:val="center"/>
        <w:rPr>
          <w:rFonts w:ascii="Arial" w:hAnsi="Arial" w:cs="Arial"/>
          <w:b/>
          <w:color w:val="000000"/>
          <w:lang w:val="es-ES"/>
        </w:rPr>
      </w:pPr>
      <w:r w:rsidRPr="0024412C">
        <w:rPr>
          <w:rFonts w:ascii="Arial" w:hAnsi="Arial" w:cs="Arial"/>
          <w:b/>
          <w:color w:val="000000"/>
          <w:lang w:val="es-ES"/>
        </w:rPr>
        <w:t>“Movilidad Académica Colombia – México –MACMEX”</w:t>
      </w:r>
    </w:p>
    <w:p w:rsidR="0024412C" w:rsidRPr="0024412C" w:rsidRDefault="0024412C" w:rsidP="0024412C">
      <w:pPr>
        <w:widowControl/>
        <w:spacing w:before="50"/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:rsidR="0024412C" w:rsidRPr="0024412C" w:rsidRDefault="0024412C" w:rsidP="0024412C">
      <w:pPr>
        <w:widowControl/>
        <w:spacing w:before="50"/>
        <w:jc w:val="center"/>
        <w:rPr>
          <w:rFonts w:ascii="Arial" w:hAnsi="Arial" w:cs="Arial"/>
          <w:b/>
          <w:color w:val="000000"/>
          <w:lang w:val="es-ES"/>
        </w:rPr>
      </w:pPr>
      <w:r w:rsidRPr="0024412C">
        <w:rPr>
          <w:rFonts w:ascii="Arial" w:hAnsi="Arial" w:cs="Arial"/>
          <w:b/>
          <w:color w:val="000000"/>
          <w:lang w:val="es-ES"/>
        </w:rPr>
        <w:t>FORMATO INFORMATIVO DE LA UNIVERSIDAD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949"/>
        <w:gridCol w:w="5057"/>
      </w:tblGrid>
      <w:tr w:rsidR="0024412C" w:rsidTr="00B32894">
        <w:tc>
          <w:tcPr>
            <w:tcW w:w="4949" w:type="dxa"/>
          </w:tcPr>
          <w:p w:rsidR="0024412C" w:rsidRDefault="0024412C" w:rsidP="0024412C">
            <w:pPr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24412C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LOGO DE LA UNIVERSIDAD:</w:t>
            </w:r>
          </w:p>
        </w:tc>
        <w:tc>
          <w:tcPr>
            <w:tcW w:w="5057" w:type="dxa"/>
          </w:tcPr>
          <w:p w:rsidR="0024412C" w:rsidRDefault="0024412C" w:rsidP="0024412C">
            <w:pPr>
              <w:spacing w:before="5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4412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(favor incluirlo aquí)</w:t>
            </w:r>
          </w:p>
          <w:p w:rsidR="0024412C" w:rsidRDefault="0024412C" w:rsidP="0024412C">
            <w:pPr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E65108" w:rsidRPr="0024412C" w:rsidRDefault="00E65108" w:rsidP="0024412C">
            <w:pPr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24412C" w:rsidRDefault="0024412C" w:rsidP="0024412C">
            <w:pPr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24412C" w:rsidTr="00B32894">
        <w:tc>
          <w:tcPr>
            <w:tcW w:w="4949" w:type="dxa"/>
          </w:tcPr>
          <w:p w:rsidR="0024412C" w:rsidRDefault="0024412C" w:rsidP="0024412C">
            <w:pPr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24412C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NOMBRE DE LA UNIVERSIDAD:</w:t>
            </w:r>
          </w:p>
        </w:tc>
        <w:tc>
          <w:tcPr>
            <w:tcW w:w="5057" w:type="dxa"/>
          </w:tcPr>
          <w:p w:rsidR="0024412C" w:rsidRDefault="0024412C" w:rsidP="0024412C">
            <w:pPr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B32894" w:rsidRDefault="00B32894" w:rsidP="0024412C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:rsidR="0024412C" w:rsidRPr="0024412C" w:rsidRDefault="0024412C" w:rsidP="00B32894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24412C">
        <w:rPr>
          <w:rFonts w:ascii="Arial" w:hAnsi="Arial" w:cs="Arial"/>
          <w:b/>
          <w:color w:val="000000"/>
          <w:sz w:val="20"/>
          <w:szCs w:val="20"/>
          <w:lang w:val="es-ES"/>
        </w:rPr>
        <w:t>Información General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781"/>
        <w:gridCol w:w="4165"/>
      </w:tblGrid>
      <w:tr w:rsidR="0024412C" w:rsidRPr="009D0E5B" w:rsidTr="00E651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4412C" w:rsidRPr="009D0E5B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0E5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Rector General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4412C" w:rsidRPr="00782C25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412C" w:rsidRPr="009D0E5B" w:rsidTr="00E651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12C" w:rsidRPr="009D0E5B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0E5B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2C" w:rsidRPr="00782C25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412C" w:rsidRPr="009D0E5B" w:rsidTr="00E65108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12C" w:rsidRPr="009D0E5B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D0E5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2C" w:rsidRPr="00782C25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412C" w:rsidRPr="009D0E5B" w:rsidTr="00E651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4412C" w:rsidRPr="0024412C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24412C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Responsable de MACMEX en la Universidad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4412C" w:rsidRPr="00782C25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y cargo</w:t>
            </w:r>
          </w:p>
        </w:tc>
      </w:tr>
      <w:tr w:rsidR="0024412C" w:rsidRPr="009D0E5B" w:rsidTr="00E651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12C" w:rsidRPr="009D0E5B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0E5B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2C" w:rsidRPr="00782C25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412C" w:rsidRPr="009D0E5B" w:rsidTr="00E65108">
        <w:trPr>
          <w:cantSplit/>
          <w:trHeight w:val="2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12C" w:rsidRPr="009D0E5B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0E5B"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 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12C" w:rsidRPr="00782C25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2C" w:rsidRPr="00782C25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E5B">
              <w:rPr>
                <w:rFonts w:ascii="Arial" w:hAnsi="Arial" w:cs="Arial"/>
                <w:b/>
                <w:color w:val="000000"/>
                <w:sz w:val="20"/>
                <w:szCs w:val="20"/>
              </w:rPr>
              <w:t>Sitio web</w:t>
            </w:r>
            <w:r w:rsidRPr="009D0E5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24412C" w:rsidRPr="009D0E5B" w:rsidTr="00E65108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12C" w:rsidRPr="009D0E5B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D0E5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2C" w:rsidRPr="00782C25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412C" w:rsidRPr="009D0E5B" w:rsidTr="00E651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4412C" w:rsidRPr="009D0E5B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9D0E5B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Persona de contacto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 xml:space="preserve"> 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4412C" w:rsidRPr="00782C25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y cargo </w:t>
            </w:r>
          </w:p>
        </w:tc>
      </w:tr>
      <w:tr w:rsidR="0024412C" w:rsidRPr="009D0E5B" w:rsidTr="00E651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12C" w:rsidRPr="009D0E5B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0E5B"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2C" w:rsidRPr="00782C25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412C" w:rsidRPr="009D0E5B" w:rsidTr="00E651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12C" w:rsidRPr="009D0E5B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0E5B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Dirección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2C" w:rsidRPr="00782C25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412C" w:rsidRPr="009D0E5B" w:rsidTr="00E65108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12C" w:rsidRPr="009D0E5B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D0E5B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Teléfono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2C" w:rsidRPr="00782C25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412C" w:rsidRPr="009D0E5B" w:rsidTr="00E65108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4412C" w:rsidRPr="009D0E5B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Persona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contacto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2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4412C" w:rsidRPr="00782C25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y cargo</w:t>
            </w:r>
          </w:p>
        </w:tc>
      </w:tr>
      <w:tr w:rsidR="0024412C" w:rsidRPr="009D0E5B" w:rsidTr="00E65108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12C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2C" w:rsidRPr="00782C25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412C" w:rsidRPr="009D0E5B" w:rsidTr="00E65108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12C" w:rsidRPr="009D0E5B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Dirección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2C" w:rsidRPr="00782C25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412C" w:rsidRPr="009D0E5B" w:rsidTr="00E65108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12C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 w:rsidRPr="009D0E5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2C" w:rsidRPr="00782C25" w:rsidRDefault="0024412C" w:rsidP="004B59C1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4412C" w:rsidRDefault="0024412C" w:rsidP="0024412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4412C" w:rsidRPr="00B32894" w:rsidRDefault="0024412C" w:rsidP="00B32894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9D0E5B">
        <w:rPr>
          <w:rFonts w:ascii="Arial" w:hAnsi="Arial" w:cs="Arial"/>
          <w:b/>
          <w:color w:val="000000"/>
          <w:sz w:val="20"/>
          <w:szCs w:val="20"/>
        </w:rPr>
        <w:t>Fechas</w:t>
      </w:r>
      <w:proofErr w:type="spellEnd"/>
      <w:r w:rsidRPr="009D0E5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9D0E5B">
        <w:rPr>
          <w:rFonts w:ascii="Arial" w:hAnsi="Arial" w:cs="Arial"/>
          <w:b/>
          <w:color w:val="000000"/>
          <w:sz w:val="20"/>
          <w:szCs w:val="20"/>
        </w:rPr>
        <w:t>importantes</w:t>
      </w:r>
      <w:proofErr w:type="spellEnd"/>
      <w:r w:rsidRPr="009D0E5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2430"/>
        <w:gridCol w:w="3630"/>
        <w:gridCol w:w="3999"/>
      </w:tblGrid>
      <w:tr w:rsidR="0024412C" w:rsidRPr="009D0E5B" w:rsidTr="00E65108">
        <w:trPr>
          <w:cantSplit/>
          <w:trHeight w:val="567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9D0E5B" w:rsidRDefault="0024412C" w:rsidP="004B59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9D0E5B" w:rsidRDefault="0024412C" w:rsidP="004B59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D0E5B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Semestre</w:t>
            </w:r>
            <w:proofErr w:type="spellEnd"/>
            <w:r w:rsidRPr="009D0E5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24412C" w:rsidRPr="009D0E5B" w:rsidRDefault="0024412C" w:rsidP="004B59C1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D0E5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Semestre</w:t>
            </w:r>
            <w:proofErr w:type="spellEnd"/>
            <w:r w:rsidRPr="009D0E5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</w:tr>
      <w:tr w:rsidR="0024412C" w:rsidRPr="00D15CAB" w:rsidTr="00E65108">
        <w:trPr>
          <w:cantSplit/>
          <w:trHeight w:val="567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9D0E5B" w:rsidRDefault="0024412C" w:rsidP="004B59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Calendario</w:t>
            </w:r>
            <w:proofErr w:type="spellEnd"/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Académico</w:t>
            </w:r>
          </w:p>
          <w:p w:rsidR="0024412C" w:rsidRPr="009D0E5B" w:rsidRDefault="0024412C" w:rsidP="004B59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" w:name="_GoBack"/>
            <w:bookmarkEnd w:id="3"/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D15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412C" w:rsidRPr="0024412C" w:rsidRDefault="0024412C" w:rsidP="004B59C1">
            <w:pPr>
              <w:snapToGri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4412C">
              <w:rPr>
                <w:rFonts w:ascii="Arial" w:hAnsi="Arial" w:cs="Arial"/>
                <w:sz w:val="18"/>
                <w:szCs w:val="18"/>
                <w:lang w:val="es-ES"/>
              </w:rPr>
              <w:t xml:space="preserve">Señalar fechas o meses de inicio y terminación de los semestres de clases </w:t>
            </w:r>
          </w:p>
        </w:tc>
        <w:tc>
          <w:tcPr>
            <w:tcW w:w="3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412C" w:rsidRPr="00782C25" w:rsidRDefault="0024412C" w:rsidP="004B59C1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C25">
              <w:rPr>
                <w:rFonts w:ascii="Arial" w:hAnsi="Arial" w:cs="Arial"/>
                <w:sz w:val="18"/>
                <w:szCs w:val="18"/>
              </w:rPr>
              <w:t>Señalar fechas o meses de inicio y terminación de los semestres de clases</w:t>
            </w:r>
          </w:p>
        </w:tc>
      </w:tr>
      <w:tr w:rsidR="0024412C" w:rsidRPr="00D15CAB" w:rsidTr="00E65108">
        <w:trPr>
          <w:cantSplit/>
          <w:trHeight w:val="770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24412C" w:rsidRDefault="0024412C" w:rsidP="004B59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441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Fecha límite de recepción de cartas de postulación</w:t>
            </w: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412C" w:rsidRPr="0024412C" w:rsidRDefault="0024412C" w:rsidP="004B59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412C" w:rsidRPr="00782C25" w:rsidRDefault="0024412C" w:rsidP="004B59C1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12C" w:rsidRPr="00D15CAB" w:rsidTr="00E65108">
        <w:trPr>
          <w:cantSplit/>
          <w:trHeight w:val="567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9D0E5B" w:rsidRDefault="0024412C" w:rsidP="004B59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Periodo de vigencia de beneficios</w:t>
            </w: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412C" w:rsidRPr="00782C25" w:rsidRDefault="0024412C" w:rsidP="004B59C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3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412C" w:rsidRPr="00782C25" w:rsidRDefault="0024412C" w:rsidP="004B59C1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412C" w:rsidRPr="009D0E5B" w:rsidTr="00E65108">
        <w:trPr>
          <w:cantSplit/>
          <w:trHeight w:val="567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9D0E5B" w:rsidRDefault="0024412C" w:rsidP="004B59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Sesión</w:t>
            </w:r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orientación</w:t>
            </w:r>
            <w:proofErr w:type="spellEnd"/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obligatoria</w:t>
            </w:r>
            <w:proofErr w:type="spellEnd"/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412C" w:rsidRPr="00782C25" w:rsidRDefault="0024412C" w:rsidP="004B59C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412C" w:rsidRPr="00782C25" w:rsidRDefault="0024412C" w:rsidP="004B59C1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412C" w:rsidRPr="009D0E5B" w:rsidTr="00E65108">
        <w:trPr>
          <w:cantSplit/>
          <w:trHeight w:val="567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9D0E5B" w:rsidRDefault="0024412C" w:rsidP="004B59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Periodo de vacaciones</w:t>
            </w: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412C" w:rsidRPr="00782C25" w:rsidRDefault="0024412C" w:rsidP="004B59C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412C" w:rsidRPr="00782C25" w:rsidRDefault="0024412C" w:rsidP="004B59C1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412C" w:rsidRPr="009D0E5B" w:rsidTr="00E65108">
        <w:trPr>
          <w:cantSplit/>
          <w:trHeight w:val="567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9D0E5B" w:rsidRDefault="0024412C" w:rsidP="004B59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Periodo de exámenes finales</w:t>
            </w: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412C" w:rsidRPr="00782C25" w:rsidRDefault="0024412C" w:rsidP="004B59C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412C" w:rsidRPr="00782C25" w:rsidRDefault="0024412C" w:rsidP="004B59C1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4412C" w:rsidRPr="009D0E5B" w:rsidRDefault="0024412C" w:rsidP="0024412C">
      <w:pPr>
        <w:tabs>
          <w:tab w:val="left" w:pos="720"/>
        </w:tabs>
        <w:spacing w:before="120"/>
        <w:rPr>
          <w:rFonts w:ascii="Arial" w:hAnsi="Arial" w:cs="Arial"/>
          <w:b/>
          <w:color w:val="000000"/>
          <w:sz w:val="20"/>
          <w:szCs w:val="20"/>
        </w:rPr>
      </w:pPr>
    </w:p>
    <w:p w:rsidR="0024412C" w:rsidRPr="00B32894" w:rsidRDefault="0024412C" w:rsidP="00B32894">
      <w:pPr>
        <w:tabs>
          <w:tab w:val="left" w:pos="720"/>
        </w:tabs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9D0E5B">
        <w:rPr>
          <w:rFonts w:ascii="Arial" w:hAnsi="Arial" w:cs="Arial"/>
          <w:b/>
          <w:color w:val="000000"/>
          <w:sz w:val="20"/>
          <w:szCs w:val="20"/>
        </w:rPr>
        <w:t>Información</w:t>
      </w:r>
      <w:proofErr w:type="spellEnd"/>
      <w:r w:rsidRPr="009D0E5B">
        <w:rPr>
          <w:rFonts w:ascii="Arial" w:hAnsi="Arial" w:cs="Arial"/>
          <w:b/>
          <w:color w:val="000000"/>
          <w:sz w:val="20"/>
          <w:szCs w:val="20"/>
        </w:rPr>
        <w:t xml:space="preserve"> Académica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2430"/>
        <w:gridCol w:w="7629"/>
      </w:tblGrid>
      <w:tr w:rsidR="0024412C" w:rsidRPr="009D0E5B" w:rsidTr="00E65108">
        <w:trPr>
          <w:cantSplit/>
          <w:trHeight w:val="885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9D0E5B" w:rsidRDefault="0024412C" w:rsidP="004B59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Programas o carreras de </w:t>
            </w:r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s-MX"/>
              </w:rPr>
              <w:t>pregrado</w:t>
            </w:r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ofrecidos a estudiantes 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l programa de</w:t>
            </w:r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intercambio </w:t>
            </w:r>
          </w:p>
        </w:tc>
        <w:tc>
          <w:tcPr>
            <w:tcW w:w="7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412C" w:rsidRPr="00782C25" w:rsidRDefault="0024412C" w:rsidP="004B59C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782C2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Señalar los programas o carreras participantes en el intercambio. No links.</w:t>
            </w:r>
          </w:p>
        </w:tc>
      </w:tr>
      <w:tr w:rsidR="0024412C" w:rsidRPr="00D15CAB" w:rsidTr="00E65108">
        <w:trPr>
          <w:cantSplit/>
          <w:trHeight w:val="885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8D76E6" w:rsidRDefault="0024412C" w:rsidP="004B59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Programas de mayor demanda para intercambio en su institución</w:t>
            </w:r>
          </w:p>
        </w:tc>
        <w:tc>
          <w:tcPr>
            <w:tcW w:w="7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412C" w:rsidRPr="008D76E6" w:rsidRDefault="0024412C" w:rsidP="004B59C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Indicar los programas en los que más participan sus estudiantes. Donde más se presentan los intercambios o los programas que quieren fortalecer.</w:t>
            </w:r>
          </w:p>
        </w:tc>
      </w:tr>
      <w:tr w:rsidR="0024412C" w:rsidRPr="00D15CAB" w:rsidTr="00E65108">
        <w:trPr>
          <w:cantSplit/>
          <w:trHeight w:val="709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24412C" w:rsidRDefault="0024412C" w:rsidP="004B59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441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lastRenderedPageBreak/>
              <w:t>Información de contenido de asignaturas</w:t>
            </w:r>
          </w:p>
        </w:tc>
        <w:tc>
          <w:tcPr>
            <w:tcW w:w="7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412C" w:rsidRPr="0024412C" w:rsidRDefault="0024412C" w:rsidP="004B59C1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24412C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Señalar el sitio web donde se pueden consultar las asignaturas</w:t>
            </w:r>
          </w:p>
        </w:tc>
      </w:tr>
      <w:tr w:rsidR="0024412C" w:rsidRPr="00D15CAB" w:rsidTr="00E65108">
        <w:trPr>
          <w:cantSplit/>
          <w:trHeight w:val="709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24412C" w:rsidRDefault="0024412C" w:rsidP="004B59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441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Carga mínima de asignaturas obligatoria para estudiantes de intercambio</w:t>
            </w:r>
          </w:p>
        </w:tc>
        <w:tc>
          <w:tcPr>
            <w:tcW w:w="7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412C" w:rsidRPr="00782C25" w:rsidRDefault="0024412C" w:rsidP="004B59C1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</w:pPr>
          </w:p>
        </w:tc>
      </w:tr>
      <w:tr w:rsidR="0024412C" w:rsidRPr="00D15CAB" w:rsidTr="00E65108">
        <w:trPr>
          <w:cantSplit/>
          <w:trHeight w:val="709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24412C" w:rsidRDefault="0024412C" w:rsidP="004B59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441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Periodo de envío de calificaciones finales</w:t>
            </w:r>
          </w:p>
        </w:tc>
        <w:tc>
          <w:tcPr>
            <w:tcW w:w="7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412C" w:rsidRPr="00782C25" w:rsidRDefault="0024412C" w:rsidP="004B59C1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</w:pPr>
          </w:p>
        </w:tc>
      </w:tr>
      <w:tr w:rsidR="0024412C" w:rsidRPr="00D15CAB" w:rsidTr="00E65108">
        <w:trPr>
          <w:cantSplit/>
          <w:trHeight w:val="709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24412C" w:rsidRDefault="0024412C" w:rsidP="004B59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441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Número de plazas (estudiantes) ofrecidas para el </w:t>
            </w:r>
            <w:r w:rsidRPr="0024412C">
              <w:rPr>
                <w:rFonts w:ascii="Arial" w:hAnsi="Arial" w:cs="Arial"/>
                <w:b/>
                <w:bCs/>
                <w:i/>
                <w:color w:val="943634"/>
                <w:sz w:val="20"/>
                <w:szCs w:val="20"/>
                <w:u w:val="single"/>
                <w:lang w:val="es-ES"/>
              </w:rPr>
              <w:t>primer semestre del 2017</w:t>
            </w:r>
            <w:r w:rsidRPr="002441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412C" w:rsidRPr="00782C25" w:rsidRDefault="0024412C" w:rsidP="004B59C1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</w:pPr>
          </w:p>
        </w:tc>
      </w:tr>
      <w:tr w:rsidR="0024412C" w:rsidRPr="00D15CAB" w:rsidTr="00E65108">
        <w:trPr>
          <w:cantSplit/>
          <w:trHeight w:val="709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24412C" w:rsidRDefault="0024412C" w:rsidP="004B59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441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Número de plazas (estudiantes) ofrecidas para el </w:t>
            </w:r>
            <w:r w:rsidRPr="0024412C">
              <w:rPr>
                <w:rFonts w:ascii="Arial" w:hAnsi="Arial" w:cs="Arial"/>
                <w:b/>
                <w:bCs/>
                <w:i/>
                <w:color w:val="943634"/>
                <w:sz w:val="20"/>
                <w:szCs w:val="20"/>
                <w:u w:val="single"/>
                <w:lang w:val="es-ES"/>
              </w:rPr>
              <w:t>segundo semestre del 2017</w:t>
            </w:r>
          </w:p>
        </w:tc>
        <w:tc>
          <w:tcPr>
            <w:tcW w:w="7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412C" w:rsidRPr="00782C25" w:rsidRDefault="0024412C" w:rsidP="004B59C1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</w:pPr>
          </w:p>
        </w:tc>
      </w:tr>
    </w:tbl>
    <w:p w:rsidR="0024412C" w:rsidRPr="009D0E5B" w:rsidRDefault="0024412C" w:rsidP="0024412C">
      <w:pPr>
        <w:rPr>
          <w:rFonts w:ascii="Arial" w:hAnsi="Arial" w:cs="Arial"/>
          <w:sz w:val="20"/>
          <w:szCs w:val="20"/>
          <w:lang w:val="es-MX"/>
        </w:rPr>
      </w:pPr>
    </w:p>
    <w:p w:rsidR="0024412C" w:rsidRPr="00B32894" w:rsidRDefault="0024412C" w:rsidP="00B3289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9D0E5B">
        <w:rPr>
          <w:rFonts w:ascii="Arial" w:hAnsi="Arial" w:cs="Arial"/>
          <w:b/>
          <w:bCs/>
          <w:color w:val="000000"/>
          <w:sz w:val="20"/>
          <w:szCs w:val="20"/>
        </w:rPr>
        <w:t>Información</w:t>
      </w:r>
      <w:proofErr w:type="spellEnd"/>
      <w:r w:rsidRPr="009D0E5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D0E5B">
        <w:rPr>
          <w:rFonts w:ascii="Arial" w:hAnsi="Arial" w:cs="Arial"/>
          <w:b/>
          <w:bCs/>
          <w:color w:val="000000"/>
          <w:sz w:val="20"/>
          <w:szCs w:val="20"/>
        </w:rPr>
        <w:t>adicional</w:t>
      </w:r>
      <w:proofErr w:type="spellEnd"/>
      <w:r w:rsidRPr="009D0E5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tbl>
      <w:tblPr>
        <w:tblW w:w="10059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2640"/>
        <w:gridCol w:w="7419"/>
      </w:tblGrid>
      <w:tr w:rsidR="0024412C" w:rsidRPr="00D15CAB" w:rsidTr="00E65108">
        <w:trPr>
          <w:cantSplit/>
          <w:trHeight w:val="964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9D0E5B" w:rsidRDefault="0024412C" w:rsidP="004B59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Información</w:t>
            </w:r>
            <w:proofErr w:type="spellEnd"/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Viaje</w:t>
            </w:r>
            <w:proofErr w:type="spellEnd"/>
          </w:p>
        </w:tc>
        <w:tc>
          <w:tcPr>
            <w:tcW w:w="7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412C" w:rsidRPr="0024412C" w:rsidRDefault="0024412C" w:rsidP="004B59C1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4412C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Señalar si se recibe al estudiante y dónde (aeropuerto, central de autobuses), dónde se hospeda los primeros días, entre otros.</w:t>
            </w:r>
          </w:p>
        </w:tc>
      </w:tr>
      <w:tr w:rsidR="0024412C" w:rsidRPr="00D15CAB" w:rsidTr="00E65108">
        <w:trPr>
          <w:cantSplit/>
          <w:trHeight w:val="641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9D0E5B" w:rsidRDefault="0024412C" w:rsidP="004B59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Condiciones</w:t>
            </w:r>
            <w:proofErr w:type="spellEnd"/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hospedaje</w:t>
            </w:r>
            <w:proofErr w:type="spellEnd"/>
          </w:p>
        </w:tc>
        <w:tc>
          <w:tcPr>
            <w:tcW w:w="7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412C" w:rsidRPr="00782C25" w:rsidRDefault="0024412C" w:rsidP="004B59C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24412C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Indicar el lugar y las condiciones de hospedaje (Residencias estudiantiles, casas de familia, hotel, apartamento </w:t>
            </w:r>
            <w:proofErr w:type="spellStart"/>
            <w:r w:rsidRPr="0024412C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etc</w:t>
            </w:r>
            <w:proofErr w:type="spellEnd"/>
            <w:r w:rsidRPr="0024412C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). El presupuesto aprobado para el alojamiento del estudiante de intercambio, y la manera en cómo se ejecutará (pago directo en el lugar o dinero entregado al estudiante).</w:t>
            </w:r>
          </w:p>
        </w:tc>
      </w:tr>
      <w:tr w:rsidR="0024412C" w:rsidRPr="00D15CAB" w:rsidTr="00E65108">
        <w:trPr>
          <w:trHeight w:val="1051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9D0E5B" w:rsidRDefault="0024412C" w:rsidP="004B59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Condiciones</w:t>
            </w:r>
            <w:proofErr w:type="spellEnd"/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alimentación</w:t>
            </w:r>
            <w:proofErr w:type="spellEnd"/>
          </w:p>
        </w:tc>
        <w:tc>
          <w:tcPr>
            <w:tcW w:w="7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412C" w:rsidRPr="0024412C" w:rsidRDefault="0024412C" w:rsidP="004B59C1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24412C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El lugar y las condiciones de alimentación. El presupuesto aprobado para la alimentación del estudiante de intercambio, y la manera en cómo se ejecutará. (Especificar dónde se le brindará el desayuno, almuerzo y comida de domingo a domingo)</w:t>
            </w:r>
          </w:p>
        </w:tc>
      </w:tr>
      <w:tr w:rsidR="0024412C" w:rsidRPr="00D15CAB" w:rsidTr="00E65108">
        <w:trPr>
          <w:trHeight w:val="1051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24412C" w:rsidRDefault="0024412C" w:rsidP="004B59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441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Costos adicionales estimados por mes en que incurriría el estudiante</w:t>
            </w:r>
          </w:p>
        </w:tc>
        <w:tc>
          <w:tcPr>
            <w:tcW w:w="7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412C" w:rsidRPr="00782C25" w:rsidRDefault="0024412C" w:rsidP="004B59C1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Ejemplo: transporte, trámites de visado, fotocopias, artículos para estudio.</w:t>
            </w:r>
          </w:p>
        </w:tc>
      </w:tr>
      <w:tr w:rsidR="0024412C" w:rsidRPr="00D15CAB" w:rsidTr="00E65108">
        <w:trPr>
          <w:trHeight w:val="797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9D0E5B" w:rsidRDefault="0024412C" w:rsidP="004B59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Seguro</w:t>
            </w:r>
            <w:proofErr w:type="spellEnd"/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médico</w:t>
            </w:r>
            <w:proofErr w:type="spellEnd"/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412C" w:rsidRPr="00782C25" w:rsidRDefault="0024412C" w:rsidP="004B59C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24412C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Señalar si se exige que el estudiante tenga póliza internacional antes de salir de su país y qué debe cubrir o si la Universidad lo integra a su sistema de protección a estudiantes.  </w:t>
            </w:r>
          </w:p>
        </w:tc>
      </w:tr>
      <w:tr w:rsidR="0024412C" w:rsidRPr="00D15CAB" w:rsidTr="00E65108">
        <w:trPr>
          <w:trHeight w:val="797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9D0E5B" w:rsidRDefault="0024412C" w:rsidP="004B59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Condiciones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especiales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discapacitados</w:t>
            </w:r>
            <w:proofErr w:type="spellEnd"/>
          </w:p>
        </w:tc>
        <w:tc>
          <w:tcPr>
            <w:tcW w:w="7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412C" w:rsidRPr="0024412C" w:rsidRDefault="0024412C" w:rsidP="004B59C1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24412C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La institución cuenta con facilidades para que los estudiantes con discapacidad motriz o sensorial puedan realizar el intercambio.</w:t>
            </w:r>
          </w:p>
        </w:tc>
      </w:tr>
      <w:tr w:rsidR="0024412C" w:rsidRPr="009D0E5B" w:rsidTr="00E65108">
        <w:trPr>
          <w:trHeight w:val="1051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9D0E5B" w:rsidRDefault="0024412C" w:rsidP="004B59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Contacto</w:t>
            </w:r>
            <w:proofErr w:type="spellEnd"/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D0E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emergencia</w:t>
            </w:r>
            <w:proofErr w:type="spellEnd"/>
          </w:p>
        </w:tc>
        <w:tc>
          <w:tcPr>
            <w:tcW w:w="7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412C" w:rsidRPr="00782C25" w:rsidRDefault="0024412C" w:rsidP="004B59C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12C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Contacto de emergencia en la ORI.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Incluir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número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celular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24412C" w:rsidRPr="009D0E5B" w:rsidRDefault="0024412C" w:rsidP="0024412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2673"/>
        <w:gridCol w:w="7409"/>
      </w:tblGrid>
      <w:tr w:rsidR="0024412C" w:rsidRPr="00D15CAB" w:rsidTr="00E65108">
        <w:trPr>
          <w:trHeight w:val="4667"/>
        </w:trPr>
        <w:tc>
          <w:tcPr>
            <w:tcW w:w="2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24412C" w:rsidRPr="0024412C" w:rsidRDefault="0024412C" w:rsidP="004B59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441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Proceso de nominación de estudiantes de intercambio a la universidad</w:t>
            </w:r>
          </w:p>
        </w:tc>
        <w:tc>
          <w:tcPr>
            <w:tcW w:w="7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412C" w:rsidRPr="0024412C" w:rsidRDefault="0024412C" w:rsidP="004B59C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4412C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Señalar las condiciones que la universidad establece para recibir a los estudiantes de intercambio</w:t>
            </w:r>
          </w:p>
        </w:tc>
      </w:tr>
    </w:tbl>
    <w:p w:rsidR="0024412C" w:rsidRPr="0024412C" w:rsidRDefault="0024412C" w:rsidP="0024412C">
      <w:pPr>
        <w:rPr>
          <w:rFonts w:ascii="Arial" w:hAnsi="Arial" w:cs="Arial"/>
          <w:sz w:val="20"/>
          <w:szCs w:val="20"/>
          <w:lang w:val="es-ES"/>
        </w:rPr>
      </w:pPr>
    </w:p>
    <w:p w:rsidR="00974E42" w:rsidRPr="0024412C" w:rsidRDefault="00974E42" w:rsidP="0024412C">
      <w:pPr>
        <w:rPr>
          <w:szCs w:val="20"/>
          <w:lang w:val="es-ES"/>
        </w:rPr>
      </w:pPr>
    </w:p>
    <w:sectPr w:rsidR="00974E42" w:rsidRPr="0024412C" w:rsidSect="00E36D4C">
      <w:footerReference w:type="default" r:id="rId12"/>
      <w:headerReference w:type="first" r:id="rId13"/>
      <w:footerReference w:type="first" r:id="rId14"/>
      <w:pgSz w:w="12242" w:h="15842" w:code="122"/>
      <w:pgMar w:top="1701" w:right="1134" w:bottom="851" w:left="1134" w:header="680" w:footer="567" w:gutter="0"/>
      <w:pgNumType w:chapStyle="1" w:chapSep="e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6C" w:rsidRDefault="008D526C" w:rsidP="00061C56">
      <w:pPr>
        <w:spacing w:after="0" w:line="240" w:lineRule="auto"/>
      </w:pPr>
      <w:r>
        <w:separator/>
      </w:r>
    </w:p>
  </w:endnote>
  <w:endnote w:type="continuationSeparator" w:id="0">
    <w:p w:rsidR="008D526C" w:rsidRDefault="008D526C" w:rsidP="0006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186739"/>
      <w:docPartObj>
        <w:docPartGallery w:val="Page Numbers (Bottom of Page)"/>
        <w:docPartUnique/>
      </w:docPartObj>
    </w:sdtPr>
    <w:sdtEndPr/>
    <w:sdtContent>
      <w:p w:rsidR="00DA4841" w:rsidRDefault="00DA484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D10" w:rsidRPr="00E90D10">
          <w:rPr>
            <w:noProof/>
            <w:lang w:val="es-ES"/>
          </w:rPr>
          <w:t>2</w:t>
        </w:r>
        <w:r>
          <w:fldChar w:fldCharType="end"/>
        </w:r>
      </w:p>
    </w:sdtContent>
  </w:sdt>
  <w:p w:rsidR="0003359D" w:rsidRPr="0008621E" w:rsidRDefault="0003359D" w:rsidP="0008621E">
    <w:pPr>
      <w:pStyle w:val="Piedepgina"/>
      <w:jc w:val="right"/>
      <w:rPr>
        <w:lang w:val="es-C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41" w:rsidRPr="00DA4841" w:rsidRDefault="00DA4841" w:rsidP="00DA4841">
    <w:pPr>
      <w:pStyle w:val="Piedepgina"/>
      <w:jc w:val="right"/>
      <w:rPr>
        <w:lang w:val="es-MX"/>
      </w:rPr>
    </w:pPr>
    <w:r>
      <w:rPr>
        <w:lang w:val="es-MX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6C" w:rsidRDefault="008D526C" w:rsidP="00061C56">
      <w:pPr>
        <w:spacing w:after="0" w:line="240" w:lineRule="auto"/>
      </w:pPr>
      <w:r>
        <w:separator/>
      </w:r>
    </w:p>
  </w:footnote>
  <w:footnote w:type="continuationSeparator" w:id="0">
    <w:p w:rsidR="008D526C" w:rsidRDefault="008D526C" w:rsidP="0006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1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127"/>
      <w:gridCol w:w="2824"/>
    </w:tblGrid>
    <w:tr w:rsidR="00DA4841" w:rsidRPr="00D91714" w:rsidTr="001F2B9E">
      <w:trPr>
        <w:trHeight w:val="748"/>
        <w:jc w:val="center"/>
      </w:trPr>
      <w:tc>
        <w:tcPr>
          <w:tcW w:w="6127" w:type="dxa"/>
          <w:vAlign w:val="center"/>
        </w:tcPr>
        <w:p w:rsidR="00DA4841" w:rsidRPr="00D91714" w:rsidRDefault="00DA4841" w:rsidP="008C04BE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 w:rsidRPr="00D91714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 xml:space="preserve">PROCESO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DE INTERNACIONALIZACIÓN</w:t>
          </w:r>
        </w:p>
      </w:tc>
      <w:tc>
        <w:tcPr>
          <w:tcW w:w="2824" w:type="dxa"/>
          <w:tcMar>
            <w:left w:w="57" w:type="dxa"/>
            <w:right w:w="57" w:type="dxa"/>
          </w:tcMar>
          <w:vAlign w:val="center"/>
        </w:tcPr>
        <w:p w:rsidR="00DA4841" w:rsidRPr="00EF093E" w:rsidRDefault="00DA4841" w:rsidP="00DA4841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19"/>
              <w:szCs w:val="19"/>
              <w:lang w:val="es-ES_tradnl" w:eastAsia="es-ES"/>
            </w:rPr>
          </w:pPr>
          <w:r w:rsidRPr="00D91714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FECHA:</w:t>
          </w:r>
          <w:r w:rsidRPr="00D91714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 xml:space="preserve"> </w:t>
          </w:r>
        </w:p>
      </w:tc>
    </w:tr>
    <w:tr w:rsidR="0044364F" w:rsidRPr="00D91714" w:rsidTr="0044364F">
      <w:trPr>
        <w:trHeight w:val="369"/>
        <w:jc w:val="center"/>
      </w:trPr>
      <w:tc>
        <w:tcPr>
          <w:tcW w:w="6127" w:type="dxa"/>
          <w:vAlign w:val="center"/>
        </w:tcPr>
        <w:p w:rsidR="0044364F" w:rsidRPr="004C7065" w:rsidRDefault="0044364F" w:rsidP="00FE7108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974E42">
            <w:rPr>
              <w:b/>
              <w:lang w:val="es-ES"/>
            </w:rPr>
            <w:t>FORMATO DE I</w:t>
          </w:r>
          <w:r>
            <w:rPr>
              <w:b/>
              <w:lang w:val="es-ES"/>
            </w:rPr>
            <w:t xml:space="preserve">NFORMACIÓN BÁSICA MACMEX 2017 </w:t>
          </w:r>
        </w:p>
      </w:tc>
      <w:tc>
        <w:tcPr>
          <w:tcW w:w="2824" w:type="dxa"/>
          <w:tcMar>
            <w:left w:w="57" w:type="dxa"/>
            <w:right w:w="57" w:type="dxa"/>
          </w:tcMar>
          <w:vAlign w:val="center"/>
        </w:tcPr>
        <w:p w:rsidR="0044364F" w:rsidRPr="00D91714" w:rsidRDefault="0044364F" w:rsidP="00E80216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 w:rsidRPr="00D91714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ESTADO:</w:t>
          </w:r>
          <w:r w:rsidRPr="00D91714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 xml:space="preserve"> Vigente</w:t>
          </w:r>
        </w:p>
      </w:tc>
    </w:tr>
  </w:tbl>
  <w:p w:rsidR="00E36D4C" w:rsidRPr="00E36D4C" w:rsidRDefault="00E36D4C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C85EB2"/>
    <w:multiLevelType w:val="hybridMultilevel"/>
    <w:tmpl w:val="04163E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5B70"/>
    <w:multiLevelType w:val="hybridMultilevel"/>
    <w:tmpl w:val="228CAC5E"/>
    <w:lvl w:ilvl="0" w:tplc="8F704406">
      <w:start w:val="1"/>
      <w:numFmt w:val="decimal"/>
      <w:lvlText w:val="%1."/>
      <w:lvlJc w:val="left"/>
      <w:pPr>
        <w:ind w:left="276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481" w:hanging="360"/>
      </w:pPr>
    </w:lvl>
    <w:lvl w:ilvl="2" w:tplc="240A001B" w:tentative="1">
      <w:start w:val="1"/>
      <w:numFmt w:val="lowerRoman"/>
      <w:lvlText w:val="%3."/>
      <w:lvlJc w:val="right"/>
      <w:pPr>
        <w:ind w:left="4201" w:hanging="180"/>
      </w:pPr>
    </w:lvl>
    <w:lvl w:ilvl="3" w:tplc="240A000F" w:tentative="1">
      <w:start w:val="1"/>
      <w:numFmt w:val="decimal"/>
      <w:lvlText w:val="%4."/>
      <w:lvlJc w:val="left"/>
      <w:pPr>
        <w:ind w:left="4921" w:hanging="360"/>
      </w:pPr>
    </w:lvl>
    <w:lvl w:ilvl="4" w:tplc="240A0019" w:tentative="1">
      <w:start w:val="1"/>
      <w:numFmt w:val="lowerLetter"/>
      <w:lvlText w:val="%5."/>
      <w:lvlJc w:val="left"/>
      <w:pPr>
        <w:ind w:left="5641" w:hanging="360"/>
      </w:pPr>
    </w:lvl>
    <w:lvl w:ilvl="5" w:tplc="240A001B" w:tentative="1">
      <w:start w:val="1"/>
      <w:numFmt w:val="lowerRoman"/>
      <w:lvlText w:val="%6."/>
      <w:lvlJc w:val="right"/>
      <w:pPr>
        <w:ind w:left="6361" w:hanging="180"/>
      </w:pPr>
    </w:lvl>
    <w:lvl w:ilvl="6" w:tplc="240A000F" w:tentative="1">
      <w:start w:val="1"/>
      <w:numFmt w:val="decimal"/>
      <w:lvlText w:val="%7."/>
      <w:lvlJc w:val="left"/>
      <w:pPr>
        <w:ind w:left="7081" w:hanging="360"/>
      </w:pPr>
    </w:lvl>
    <w:lvl w:ilvl="7" w:tplc="240A0019" w:tentative="1">
      <w:start w:val="1"/>
      <w:numFmt w:val="lowerLetter"/>
      <w:lvlText w:val="%8."/>
      <w:lvlJc w:val="left"/>
      <w:pPr>
        <w:ind w:left="7801" w:hanging="360"/>
      </w:pPr>
    </w:lvl>
    <w:lvl w:ilvl="8" w:tplc="240A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3">
    <w:nsid w:val="4DB908C5"/>
    <w:multiLevelType w:val="hybridMultilevel"/>
    <w:tmpl w:val="E89A12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F0B15"/>
    <w:multiLevelType w:val="multilevel"/>
    <w:tmpl w:val="16041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0F1C3B"/>
    <w:multiLevelType w:val="hybridMultilevel"/>
    <w:tmpl w:val="87646E40"/>
    <w:lvl w:ilvl="0" w:tplc="5B788ACE">
      <w:numFmt w:val="bullet"/>
      <w:lvlText w:val="-"/>
      <w:lvlJc w:val="left"/>
      <w:pPr>
        <w:ind w:left="673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6">
    <w:nsid w:val="5D2E738E"/>
    <w:multiLevelType w:val="hybridMultilevel"/>
    <w:tmpl w:val="C3B6D1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D2EC6"/>
    <w:multiLevelType w:val="multilevel"/>
    <w:tmpl w:val="57E426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70053714"/>
    <w:multiLevelType w:val="multilevel"/>
    <w:tmpl w:val="985817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1F34F55"/>
    <w:multiLevelType w:val="multilevel"/>
    <w:tmpl w:val="3BA81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4646B6E"/>
    <w:multiLevelType w:val="multilevel"/>
    <w:tmpl w:val="4E824E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4926506"/>
    <w:multiLevelType w:val="hybridMultilevel"/>
    <w:tmpl w:val="40DCAE80"/>
    <w:lvl w:ilvl="0" w:tplc="2B6E61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A46C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98114C1"/>
    <w:multiLevelType w:val="hybridMultilevel"/>
    <w:tmpl w:val="D4FC6EE2"/>
    <w:lvl w:ilvl="0" w:tplc="E7BEFAB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8777F"/>
    <w:multiLevelType w:val="hybridMultilevel"/>
    <w:tmpl w:val="1C10DBD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4"/>
  </w:num>
  <w:num w:numId="5">
    <w:abstractNumId w:val="6"/>
  </w:num>
  <w:num w:numId="6">
    <w:abstractNumId w:val="5"/>
  </w:num>
  <w:num w:numId="7">
    <w:abstractNumId w:val="13"/>
  </w:num>
  <w:num w:numId="8">
    <w:abstractNumId w:val="12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C3"/>
    <w:rsid w:val="00014974"/>
    <w:rsid w:val="00022F34"/>
    <w:rsid w:val="0003359D"/>
    <w:rsid w:val="00041984"/>
    <w:rsid w:val="00061C56"/>
    <w:rsid w:val="00066509"/>
    <w:rsid w:val="00075B87"/>
    <w:rsid w:val="00085CE1"/>
    <w:rsid w:val="0008621E"/>
    <w:rsid w:val="000A3F6F"/>
    <w:rsid w:val="000A6258"/>
    <w:rsid w:val="000D277E"/>
    <w:rsid w:val="000D4820"/>
    <w:rsid w:val="00135DFE"/>
    <w:rsid w:val="00140E19"/>
    <w:rsid w:val="00151741"/>
    <w:rsid w:val="00183C5D"/>
    <w:rsid w:val="001C170A"/>
    <w:rsid w:val="001E5B54"/>
    <w:rsid w:val="0020381B"/>
    <w:rsid w:val="0020673C"/>
    <w:rsid w:val="002152AB"/>
    <w:rsid w:val="002307F4"/>
    <w:rsid w:val="0024412C"/>
    <w:rsid w:val="002505B8"/>
    <w:rsid w:val="00250A9C"/>
    <w:rsid w:val="0025254D"/>
    <w:rsid w:val="00255656"/>
    <w:rsid w:val="00256A1D"/>
    <w:rsid w:val="00263C2C"/>
    <w:rsid w:val="002642C7"/>
    <w:rsid w:val="0026626B"/>
    <w:rsid w:val="0028485B"/>
    <w:rsid w:val="00291AE1"/>
    <w:rsid w:val="00293A01"/>
    <w:rsid w:val="00294A56"/>
    <w:rsid w:val="002A14BE"/>
    <w:rsid w:val="002B3E8B"/>
    <w:rsid w:val="002B7C03"/>
    <w:rsid w:val="002D7A1E"/>
    <w:rsid w:val="003036E9"/>
    <w:rsid w:val="003772F7"/>
    <w:rsid w:val="003B7370"/>
    <w:rsid w:val="003D4F9F"/>
    <w:rsid w:val="003D72FD"/>
    <w:rsid w:val="00402BFA"/>
    <w:rsid w:val="00415080"/>
    <w:rsid w:val="004155A2"/>
    <w:rsid w:val="00420434"/>
    <w:rsid w:val="0042769E"/>
    <w:rsid w:val="004276FE"/>
    <w:rsid w:val="0044364F"/>
    <w:rsid w:val="004647AB"/>
    <w:rsid w:val="00464B76"/>
    <w:rsid w:val="0046560A"/>
    <w:rsid w:val="00491DB9"/>
    <w:rsid w:val="0049538E"/>
    <w:rsid w:val="004955A6"/>
    <w:rsid w:val="00495893"/>
    <w:rsid w:val="0049591B"/>
    <w:rsid w:val="004B47E6"/>
    <w:rsid w:val="004C7065"/>
    <w:rsid w:val="004D4C52"/>
    <w:rsid w:val="00542564"/>
    <w:rsid w:val="005537CD"/>
    <w:rsid w:val="0057497E"/>
    <w:rsid w:val="0057570D"/>
    <w:rsid w:val="0058584E"/>
    <w:rsid w:val="00586767"/>
    <w:rsid w:val="005C348C"/>
    <w:rsid w:val="005E4C8F"/>
    <w:rsid w:val="00603989"/>
    <w:rsid w:val="00645FE3"/>
    <w:rsid w:val="00670E9E"/>
    <w:rsid w:val="00696F93"/>
    <w:rsid w:val="006A4BE8"/>
    <w:rsid w:val="006C7F5C"/>
    <w:rsid w:val="006D14E2"/>
    <w:rsid w:val="006F5C29"/>
    <w:rsid w:val="00703012"/>
    <w:rsid w:val="007031AB"/>
    <w:rsid w:val="0071577B"/>
    <w:rsid w:val="00727261"/>
    <w:rsid w:val="00745EE8"/>
    <w:rsid w:val="00757A1D"/>
    <w:rsid w:val="007A1655"/>
    <w:rsid w:val="007B13B6"/>
    <w:rsid w:val="007C067A"/>
    <w:rsid w:val="007F0BA4"/>
    <w:rsid w:val="007F1A68"/>
    <w:rsid w:val="00815618"/>
    <w:rsid w:val="00835F9B"/>
    <w:rsid w:val="00851B6F"/>
    <w:rsid w:val="0085472F"/>
    <w:rsid w:val="00861664"/>
    <w:rsid w:val="00874E6B"/>
    <w:rsid w:val="008C04BE"/>
    <w:rsid w:val="008D2C59"/>
    <w:rsid w:val="008D3550"/>
    <w:rsid w:val="008D526C"/>
    <w:rsid w:val="008D59C5"/>
    <w:rsid w:val="008D6C0C"/>
    <w:rsid w:val="00912470"/>
    <w:rsid w:val="0091458D"/>
    <w:rsid w:val="009201D8"/>
    <w:rsid w:val="0092439C"/>
    <w:rsid w:val="00927E42"/>
    <w:rsid w:val="00936A66"/>
    <w:rsid w:val="00942F9E"/>
    <w:rsid w:val="009440FE"/>
    <w:rsid w:val="0095253B"/>
    <w:rsid w:val="00970312"/>
    <w:rsid w:val="00974E42"/>
    <w:rsid w:val="009808D9"/>
    <w:rsid w:val="00990A54"/>
    <w:rsid w:val="009A604B"/>
    <w:rsid w:val="009D4AA1"/>
    <w:rsid w:val="009E06D7"/>
    <w:rsid w:val="009F6512"/>
    <w:rsid w:val="00A00150"/>
    <w:rsid w:val="00A04B6D"/>
    <w:rsid w:val="00A20F38"/>
    <w:rsid w:val="00A31659"/>
    <w:rsid w:val="00A339B3"/>
    <w:rsid w:val="00A500DA"/>
    <w:rsid w:val="00A50351"/>
    <w:rsid w:val="00A7306D"/>
    <w:rsid w:val="00A86F99"/>
    <w:rsid w:val="00A9793F"/>
    <w:rsid w:val="00AA6D6A"/>
    <w:rsid w:val="00AB21EC"/>
    <w:rsid w:val="00AE095E"/>
    <w:rsid w:val="00AE6607"/>
    <w:rsid w:val="00AF5BF6"/>
    <w:rsid w:val="00B0707F"/>
    <w:rsid w:val="00B14A18"/>
    <w:rsid w:val="00B237F0"/>
    <w:rsid w:val="00B32894"/>
    <w:rsid w:val="00B4202F"/>
    <w:rsid w:val="00B438DE"/>
    <w:rsid w:val="00B55BEA"/>
    <w:rsid w:val="00B75033"/>
    <w:rsid w:val="00B76B5C"/>
    <w:rsid w:val="00BB225F"/>
    <w:rsid w:val="00BE76F4"/>
    <w:rsid w:val="00BF1D70"/>
    <w:rsid w:val="00C04A0A"/>
    <w:rsid w:val="00C13700"/>
    <w:rsid w:val="00C1729E"/>
    <w:rsid w:val="00C41C04"/>
    <w:rsid w:val="00C4635F"/>
    <w:rsid w:val="00C5146E"/>
    <w:rsid w:val="00C54D6A"/>
    <w:rsid w:val="00C63905"/>
    <w:rsid w:val="00C7708C"/>
    <w:rsid w:val="00C82F51"/>
    <w:rsid w:val="00C871C3"/>
    <w:rsid w:val="00C9322A"/>
    <w:rsid w:val="00CC58F3"/>
    <w:rsid w:val="00CE6878"/>
    <w:rsid w:val="00CE6BBC"/>
    <w:rsid w:val="00D12CF8"/>
    <w:rsid w:val="00D15CAB"/>
    <w:rsid w:val="00D3483A"/>
    <w:rsid w:val="00D40E95"/>
    <w:rsid w:val="00D629DE"/>
    <w:rsid w:val="00D969C3"/>
    <w:rsid w:val="00DA4841"/>
    <w:rsid w:val="00DC7CA9"/>
    <w:rsid w:val="00DD1B08"/>
    <w:rsid w:val="00E02E94"/>
    <w:rsid w:val="00E14DDB"/>
    <w:rsid w:val="00E2044E"/>
    <w:rsid w:val="00E22912"/>
    <w:rsid w:val="00E24815"/>
    <w:rsid w:val="00E35133"/>
    <w:rsid w:val="00E36D4C"/>
    <w:rsid w:val="00E40841"/>
    <w:rsid w:val="00E52D18"/>
    <w:rsid w:val="00E53321"/>
    <w:rsid w:val="00E614C0"/>
    <w:rsid w:val="00E65108"/>
    <w:rsid w:val="00E849D8"/>
    <w:rsid w:val="00E86F8A"/>
    <w:rsid w:val="00E90D10"/>
    <w:rsid w:val="00E9109C"/>
    <w:rsid w:val="00E936CC"/>
    <w:rsid w:val="00E96544"/>
    <w:rsid w:val="00EA2E90"/>
    <w:rsid w:val="00EA61A5"/>
    <w:rsid w:val="00EA6B52"/>
    <w:rsid w:val="00EC5B81"/>
    <w:rsid w:val="00EE2DA4"/>
    <w:rsid w:val="00F2122C"/>
    <w:rsid w:val="00F43737"/>
    <w:rsid w:val="00F50D03"/>
    <w:rsid w:val="00F56246"/>
    <w:rsid w:val="00F94B29"/>
    <w:rsid w:val="00FB3D1A"/>
    <w:rsid w:val="00FB6058"/>
    <w:rsid w:val="00FD2385"/>
    <w:rsid w:val="00FD5064"/>
    <w:rsid w:val="00FE7108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Textoindependiente"/>
    <w:link w:val="Ttulo1Car"/>
    <w:qFormat/>
    <w:rsid w:val="008C04BE"/>
    <w:pPr>
      <w:keepNext/>
      <w:numPr>
        <w:numId w:val="15"/>
      </w:numPr>
      <w:suppressAutoHyphens/>
      <w:spacing w:after="0" w:line="240" w:lineRule="auto"/>
      <w:jc w:val="right"/>
      <w:outlineLvl w:val="0"/>
    </w:pPr>
    <w:rPr>
      <w:rFonts w:ascii="Liberation Serif" w:eastAsia="DejaVu Sans" w:hAnsi="Liberation Serif" w:cs="Times New Roman"/>
      <w:kern w:val="1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1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61C56"/>
  </w:style>
  <w:style w:type="paragraph" w:styleId="Piedepgina">
    <w:name w:val="footer"/>
    <w:basedOn w:val="Normal"/>
    <w:link w:val="PiedepginaCar"/>
    <w:uiPriority w:val="99"/>
    <w:unhideWhenUsed/>
    <w:rsid w:val="00061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C56"/>
  </w:style>
  <w:style w:type="paragraph" w:styleId="Textodeglobo">
    <w:name w:val="Balloon Text"/>
    <w:basedOn w:val="Normal"/>
    <w:link w:val="TextodegloboCar"/>
    <w:uiPriority w:val="99"/>
    <w:semiHidden/>
    <w:unhideWhenUsed/>
    <w:rsid w:val="0006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C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61C56"/>
    <w:pPr>
      <w:widowControl/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29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96F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6F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6F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6F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6F93"/>
    <w:rPr>
      <w:b/>
      <w:bCs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912470"/>
  </w:style>
  <w:style w:type="character" w:styleId="Hipervnculo">
    <w:name w:val="Hyperlink"/>
    <w:basedOn w:val="Fuentedeprrafopredeter"/>
    <w:uiPriority w:val="99"/>
    <w:unhideWhenUsed/>
    <w:rsid w:val="00C9322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15618"/>
    <w:rPr>
      <w:b/>
      <w:bCs/>
    </w:rPr>
  </w:style>
  <w:style w:type="character" w:customStyle="1" w:styleId="apple-converted-space">
    <w:name w:val="apple-converted-space"/>
    <w:basedOn w:val="Fuentedeprrafopredeter"/>
    <w:rsid w:val="00815618"/>
  </w:style>
  <w:style w:type="character" w:customStyle="1" w:styleId="Ttulo1Car">
    <w:name w:val="Título 1 Car"/>
    <w:basedOn w:val="Fuentedeprrafopredeter"/>
    <w:link w:val="Ttulo1"/>
    <w:rsid w:val="008C04BE"/>
    <w:rPr>
      <w:rFonts w:ascii="Liberation Serif" w:eastAsia="DejaVu Sans" w:hAnsi="Liberation Serif" w:cs="Times New Roman"/>
      <w:kern w:val="1"/>
      <w:sz w:val="24"/>
      <w:szCs w:val="24"/>
      <w:lang w:val="es-ES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04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Textoindependiente"/>
    <w:link w:val="Ttulo1Car"/>
    <w:qFormat/>
    <w:rsid w:val="008C04BE"/>
    <w:pPr>
      <w:keepNext/>
      <w:numPr>
        <w:numId w:val="15"/>
      </w:numPr>
      <w:suppressAutoHyphens/>
      <w:spacing w:after="0" w:line="240" w:lineRule="auto"/>
      <w:jc w:val="right"/>
      <w:outlineLvl w:val="0"/>
    </w:pPr>
    <w:rPr>
      <w:rFonts w:ascii="Liberation Serif" w:eastAsia="DejaVu Sans" w:hAnsi="Liberation Serif" w:cs="Times New Roman"/>
      <w:kern w:val="1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1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61C56"/>
  </w:style>
  <w:style w:type="paragraph" w:styleId="Piedepgina">
    <w:name w:val="footer"/>
    <w:basedOn w:val="Normal"/>
    <w:link w:val="PiedepginaCar"/>
    <w:uiPriority w:val="99"/>
    <w:unhideWhenUsed/>
    <w:rsid w:val="00061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C56"/>
  </w:style>
  <w:style w:type="paragraph" w:styleId="Textodeglobo">
    <w:name w:val="Balloon Text"/>
    <w:basedOn w:val="Normal"/>
    <w:link w:val="TextodegloboCar"/>
    <w:uiPriority w:val="99"/>
    <w:semiHidden/>
    <w:unhideWhenUsed/>
    <w:rsid w:val="0006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C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61C56"/>
    <w:pPr>
      <w:widowControl/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29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96F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6F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6F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6F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6F93"/>
    <w:rPr>
      <w:b/>
      <w:bCs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912470"/>
  </w:style>
  <w:style w:type="character" w:styleId="Hipervnculo">
    <w:name w:val="Hyperlink"/>
    <w:basedOn w:val="Fuentedeprrafopredeter"/>
    <w:uiPriority w:val="99"/>
    <w:unhideWhenUsed/>
    <w:rsid w:val="00C9322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15618"/>
    <w:rPr>
      <w:b/>
      <w:bCs/>
    </w:rPr>
  </w:style>
  <w:style w:type="character" w:customStyle="1" w:styleId="apple-converted-space">
    <w:name w:val="apple-converted-space"/>
    <w:basedOn w:val="Fuentedeprrafopredeter"/>
    <w:rsid w:val="00815618"/>
  </w:style>
  <w:style w:type="character" w:customStyle="1" w:styleId="Ttulo1Car">
    <w:name w:val="Título 1 Car"/>
    <w:basedOn w:val="Fuentedeprrafopredeter"/>
    <w:link w:val="Ttulo1"/>
    <w:rsid w:val="008C04BE"/>
    <w:rPr>
      <w:rFonts w:ascii="Liberation Serif" w:eastAsia="DejaVu Sans" w:hAnsi="Liberation Serif" w:cs="Times New Roman"/>
      <w:kern w:val="1"/>
      <w:sz w:val="24"/>
      <w:szCs w:val="24"/>
      <w:lang w:val="es-ES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04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3F32D-C6B2-464B-8008-7FDB9975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Gutierrez</dc:creator>
  <cp:lastModifiedBy>Cindy Grisselle Gasca Martínez</cp:lastModifiedBy>
  <cp:revision>6</cp:revision>
  <cp:lastPrinted>2016-02-26T17:12:00Z</cp:lastPrinted>
  <dcterms:created xsi:type="dcterms:W3CDTF">2016-08-01T18:24:00Z</dcterms:created>
  <dcterms:modified xsi:type="dcterms:W3CDTF">2016-08-09T18:51:00Z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LastSaved">
    <vt:filetime>2015-03-16T00:00:00Z</vt:filetime>
  </property>
</Properties>
</file>