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D9" w:rsidRDefault="00425BD9" w:rsidP="00425BD9">
      <w:pPr>
        <w:spacing w:before="100" w:beforeAutospacing="1" w:after="100" w:afterAutospacing="1"/>
        <w:jc w:val="both"/>
        <w:rPr>
          <w:rFonts w:ascii="Helvetica" w:hAnsi="Helvetica" w:cs="Helvetica"/>
          <w:lang w:val="es-ES"/>
        </w:rPr>
      </w:pPr>
      <w:r>
        <w:rPr>
          <w:rStyle w:val="Textoennegrita"/>
          <w:rFonts w:ascii="Helvetica" w:hAnsi="Helvetica" w:cs="Helvetica"/>
          <w:lang w:val="es-ES"/>
        </w:rPr>
        <w:t xml:space="preserve">La Asociación Nacional de Facultades y Escuelas de Ingeniería </w:t>
      </w:r>
      <w:r>
        <w:rPr>
          <w:rFonts w:ascii="Helvetica" w:hAnsi="Helvetica" w:cs="Helvetica"/>
          <w:lang w:val="es-ES"/>
        </w:rPr>
        <w:t>consciente de la relevancia que tiene para los estudiantes de ingeniería, el interactuar con otros estudiantes del mundo, así como conocer lo que se está dando fuera del país en materia de globalización,</w:t>
      </w:r>
    </w:p>
    <w:p w:rsidR="00425BD9" w:rsidRDefault="00425BD9" w:rsidP="00425BD9">
      <w:pPr>
        <w:pStyle w:val="Ttulo3"/>
        <w:jc w:val="center"/>
        <w:rPr>
          <w:rFonts w:ascii="Helvetica" w:hAnsi="Helvetica" w:cs="Helvetica"/>
          <w:lang w:val="es-ES"/>
        </w:rPr>
      </w:pPr>
      <w:r>
        <w:rPr>
          <w:rStyle w:val="Textoennegrita"/>
          <w:rFonts w:ascii="Helvetica" w:hAnsi="Helvetica" w:cs="Helvetica"/>
          <w:color w:val="FF0000"/>
          <w:lang w:val="es-ES"/>
        </w:rPr>
        <w:t>CONVOCA</w:t>
      </w:r>
    </w:p>
    <w:p w:rsidR="00425BD9" w:rsidRDefault="00425BD9" w:rsidP="00425BD9">
      <w:pPr>
        <w:spacing w:before="100" w:beforeAutospacing="1" w:after="100" w:afterAutospacing="1"/>
        <w:jc w:val="both"/>
        <w:rPr>
          <w:rFonts w:ascii="Helvetica" w:hAnsi="Helvetica" w:cs="Helvetica"/>
          <w:lang w:val="es-ES"/>
        </w:rPr>
      </w:pPr>
      <w:proofErr w:type="gramStart"/>
      <w:r>
        <w:rPr>
          <w:rFonts w:ascii="Helvetica" w:hAnsi="Helvetica" w:cs="Helvetica"/>
          <w:lang w:val="es-ES"/>
        </w:rPr>
        <w:t>a</w:t>
      </w:r>
      <w:proofErr w:type="gramEnd"/>
      <w:r>
        <w:rPr>
          <w:rFonts w:ascii="Helvetica" w:hAnsi="Helvetica" w:cs="Helvetica"/>
          <w:lang w:val="es-ES"/>
        </w:rPr>
        <w:t xml:space="preserve"> las Escuelas, Facultades e Institutos </w:t>
      </w:r>
      <w:r>
        <w:rPr>
          <w:rStyle w:val="Textoennegrita"/>
          <w:rFonts w:ascii="Helvetica" w:hAnsi="Helvetica" w:cs="Helvetica"/>
          <w:lang w:val="es-ES"/>
        </w:rPr>
        <w:t>afiliadas a la misma</w:t>
      </w:r>
      <w:r>
        <w:rPr>
          <w:rFonts w:ascii="Helvetica" w:hAnsi="Helvetica" w:cs="Helvetica"/>
          <w:lang w:val="es-ES"/>
        </w:rPr>
        <w:t xml:space="preserve">, a </w:t>
      </w:r>
      <w:r>
        <w:rPr>
          <w:rStyle w:val="Textoennegrita"/>
          <w:rFonts w:ascii="Helvetica" w:hAnsi="Helvetica" w:cs="Helvetica"/>
          <w:lang w:val="es-ES"/>
        </w:rPr>
        <w:t>proponer estudiantes para participar en el certamen para la obtención de una</w:t>
      </w:r>
    </w:p>
    <w:p w:rsidR="00425BD9" w:rsidRDefault="00425BD9" w:rsidP="00425BD9">
      <w:pPr>
        <w:spacing w:before="100" w:beforeAutospacing="1" w:after="100" w:afterAutospacing="1"/>
        <w:jc w:val="center"/>
        <w:rPr>
          <w:rFonts w:ascii="Helvetica" w:hAnsi="Helvetica" w:cs="Helvetica"/>
          <w:lang w:val="es-ES"/>
        </w:rPr>
      </w:pPr>
      <w:r>
        <w:rPr>
          <w:rStyle w:val="Textoennegrita"/>
          <w:rFonts w:ascii="Helvetica" w:hAnsi="Helvetica" w:cs="Helvetica"/>
          <w:color w:val="FF0000"/>
          <w:lang w:val="es-ES"/>
        </w:rPr>
        <w:t>BECA</w:t>
      </w:r>
    </w:p>
    <w:p w:rsidR="00425BD9" w:rsidRDefault="00425BD9" w:rsidP="00425BD9">
      <w:pPr>
        <w:spacing w:before="100" w:beforeAutospacing="1" w:after="100" w:afterAutospacing="1"/>
        <w:jc w:val="center"/>
        <w:rPr>
          <w:rFonts w:ascii="Helvetica" w:hAnsi="Helvetica" w:cs="Helvetica"/>
          <w:lang w:val="es-ES"/>
        </w:rPr>
      </w:pPr>
      <w:r>
        <w:rPr>
          <w:rStyle w:val="Textoennegrita"/>
          <w:rFonts w:ascii="Helvetica" w:hAnsi="Helvetica" w:cs="Helvetica"/>
          <w:lang w:val="es-ES"/>
        </w:rPr>
        <w:t>PARA ASISTIR AL</w:t>
      </w:r>
      <w:r>
        <w:rPr>
          <w:rFonts w:ascii="Helvetica" w:hAnsi="Helvetica" w:cs="Helvetica"/>
          <w:b/>
          <w:bCs/>
          <w:lang w:val="es-ES"/>
        </w:rPr>
        <w:br/>
      </w:r>
      <w:r w:rsidR="004007D2">
        <w:rPr>
          <w:rStyle w:val="Textoennegrita"/>
          <w:rFonts w:ascii="Helvetica" w:hAnsi="Helvetica" w:cs="Helvetica"/>
          <w:lang w:val="es-ES"/>
        </w:rPr>
        <w:t xml:space="preserve">DÉCIMO SEGUNDO </w:t>
      </w:r>
      <w:r>
        <w:rPr>
          <w:rStyle w:val="Textoennegrita"/>
          <w:rFonts w:ascii="Helvetica" w:hAnsi="Helvetica" w:cs="Helvetica"/>
          <w:lang w:val="es-ES"/>
        </w:rPr>
        <w:t>FORO GLOBAL DE ESTUDIANTES DE INGENIERÍA</w:t>
      </w:r>
    </w:p>
    <w:p w:rsidR="00425BD9" w:rsidRDefault="00425BD9" w:rsidP="00425BD9">
      <w:pPr>
        <w:spacing w:before="100" w:beforeAutospacing="1" w:after="100" w:afterAutospacing="1"/>
        <w:jc w:val="both"/>
        <w:rPr>
          <w:rFonts w:ascii="Helvetica" w:hAnsi="Helvetica" w:cs="Helvetica"/>
          <w:lang w:val="es-ES"/>
        </w:rPr>
      </w:pPr>
      <w:proofErr w:type="gramStart"/>
      <w:r>
        <w:rPr>
          <w:rFonts w:ascii="Helvetica" w:hAnsi="Helvetica" w:cs="Helvetica"/>
          <w:lang w:val="es-ES"/>
        </w:rPr>
        <w:t>que</w:t>
      </w:r>
      <w:proofErr w:type="gramEnd"/>
      <w:r>
        <w:rPr>
          <w:rFonts w:ascii="Helvetica" w:hAnsi="Helvetica" w:cs="Helvetica"/>
          <w:lang w:val="es-ES"/>
        </w:rPr>
        <w:t xml:space="preserve"> organiza la</w:t>
      </w:r>
    </w:p>
    <w:p w:rsidR="00425BD9" w:rsidRDefault="00425BD9" w:rsidP="00425BD9">
      <w:pPr>
        <w:spacing w:before="100" w:beforeAutospacing="1" w:after="100" w:afterAutospacing="1"/>
        <w:jc w:val="center"/>
        <w:rPr>
          <w:rFonts w:ascii="Helvetica" w:hAnsi="Helvetica" w:cs="Helvetica"/>
          <w:lang w:val="es-ES"/>
        </w:rPr>
      </w:pPr>
      <w:r>
        <w:rPr>
          <w:rStyle w:val="Textoennegrita"/>
          <w:rFonts w:ascii="Helvetica" w:hAnsi="Helvetica" w:cs="Helvetica"/>
          <w:lang w:val="es-ES"/>
        </w:rPr>
        <w:t>PLATAFORMA DE ESTUDIANTES PARA EL DESARROLLO DE LA EDUCACIÓN EN INGENIERÍA (SPEED por sus siglas en inglés)</w:t>
      </w:r>
    </w:p>
    <w:p w:rsidR="00425BD9" w:rsidRDefault="00425BD9" w:rsidP="00425BD9">
      <w:pPr>
        <w:spacing w:before="100" w:beforeAutospacing="1" w:after="100" w:afterAutospacing="1"/>
        <w:jc w:val="both"/>
        <w:rPr>
          <w:rFonts w:ascii="Helvetica" w:hAnsi="Helvetica" w:cs="Helvetica"/>
          <w:lang w:val="es-ES"/>
        </w:rPr>
      </w:pPr>
      <w:proofErr w:type="gramStart"/>
      <w:r>
        <w:rPr>
          <w:rFonts w:ascii="Helvetica" w:hAnsi="Helvetica" w:cs="Helvetica"/>
          <w:lang w:val="es-ES"/>
        </w:rPr>
        <w:t>en</w:t>
      </w:r>
      <w:proofErr w:type="gramEnd"/>
      <w:r>
        <w:rPr>
          <w:rFonts w:ascii="Helvetica" w:hAnsi="Helvetica" w:cs="Helvetica"/>
          <w:lang w:val="es-ES"/>
        </w:rPr>
        <w:t xml:space="preserve"> el marco del</w:t>
      </w:r>
    </w:p>
    <w:p w:rsidR="00486CD2" w:rsidRDefault="003E1D37" w:rsidP="00486CD2">
      <w:pPr>
        <w:pStyle w:val="HTMLconformatoprevio"/>
        <w:jc w:val="center"/>
      </w:pPr>
      <w:r w:rsidRPr="003E1D37">
        <w:rPr>
          <w:rStyle w:val="Textoennegrita"/>
          <w:rFonts w:ascii="Helvetica" w:hAnsi="Helvetica" w:cs="Helvetica"/>
          <w:sz w:val="24"/>
          <w:szCs w:val="24"/>
          <w:lang w:val="es-ES"/>
        </w:rPr>
        <w:t>FORO MUNDIAL DE EDUCACIÓN EN INGENIERÍA 201</w:t>
      </w:r>
      <w:r w:rsidR="002A5F8D">
        <w:rPr>
          <w:rStyle w:val="Textoennegrita"/>
          <w:rFonts w:ascii="Helvetica" w:hAnsi="Helvetica" w:cs="Helvetica"/>
          <w:sz w:val="24"/>
          <w:szCs w:val="24"/>
          <w:lang w:val="es-ES"/>
        </w:rPr>
        <w:t>6</w:t>
      </w:r>
      <w:r w:rsidR="00486CD2">
        <w:rPr>
          <w:rStyle w:val="Textoennegrita"/>
          <w:rFonts w:ascii="Helvetica" w:hAnsi="Helvetica" w:cs="Helvetica"/>
          <w:sz w:val="24"/>
          <w:szCs w:val="24"/>
          <w:lang w:val="es-ES"/>
        </w:rPr>
        <w:t xml:space="preserve"> </w:t>
      </w:r>
      <w:r w:rsidRPr="003E1D37">
        <w:rPr>
          <w:rFonts w:ascii="Helvetica" w:hAnsi="Helvetica" w:cs="Helvetica"/>
          <w:b/>
          <w:bCs/>
          <w:sz w:val="24"/>
          <w:szCs w:val="24"/>
          <w:lang w:val="es-ES"/>
        </w:rPr>
        <w:br/>
      </w:r>
      <w:r w:rsidR="00486CD2" w:rsidRPr="00486CD2">
        <w:rPr>
          <w:rFonts w:ascii="Helvetica" w:hAnsi="Helvetica" w:cs="Helvetica"/>
          <w:b/>
          <w:sz w:val="24"/>
          <w:szCs w:val="24"/>
          <w:lang w:val="es-ES"/>
        </w:rPr>
        <w:t>IMPULSANDO A LA GENERACIÓN DEL MILENIO</w:t>
      </w:r>
    </w:p>
    <w:p w:rsidR="003E1D37" w:rsidRPr="003E1D37" w:rsidRDefault="003E1D37" w:rsidP="003E1D37">
      <w:pPr>
        <w:pStyle w:val="HTMLconformatoprevio"/>
        <w:jc w:val="center"/>
        <w:rPr>
          <w:rFonts w:ascii="Helvetica" w:hAnsi="Helvetica" w:cs="Helvetica"/>
          <w:b/>
          <w:sz w:val="24"/>
          <w:szCs w:val="24"/>
        </w:rPr>
      </w:pPr>
    </w:p>
    <w:p w:rsidR="00425BD9" w:rsidRPr="003E1D37" w:rsidRDefault="00425BD9" w:rsidP="00425BD9">
      <w:pPr>
        <w:spacing w:before="100" w:beforeAutospacing="1" w:after="100" w:afterAutospacing="1"/>
        <w:jc w:val="center"/>
        <w:rPr>
          <w:rFonts w:ascii="Helvetica" w:hAnsi="Helvetica" w:cs="Helvetica"/>
          <w:b/>
          <w:sz w:val="24"/>
          <w:szCs w:val="24"/>
          <w:lang w:val="es-ES"/>
        </w:rPr>
      </w:pPr>
    </w:p>
    <w:p w:rsidR="00425BD9" w:rsidRDefault="00425BD9" w:rsidP="00425BD9">
      <w:pPr>
        <w:spacing w:before="100" w:beforeAutospacing="1" w:after="100" w:afterAutospacing="1"/>
        <w:jc w:val="both"/>
        <w:rPr>
          <w:rFonts w:ascii="Helvetica" w:hAnsi="Helvetica" w:cs="Helvetica"/>
          <w:lang w:val="es-ES"/>
        </w:rPr>
      </w:pPr>
      <w:proofErr w:type="gramStart"/>
      <w:r>
        <w:rPr>
          <w:rFonts w:ascii="Helvetica" w:hAnsi="Helvetica" w:cs="Helvetica"/>
          <w:lang w:val="es-ES"/>
        </w:rPr>
        <w:t>que</w:t>
      </w:r>
      <w:proofErr w:type="gramEnd"/>
      <w:r>
        <w:rPr>
          <w:rFonts w:ascii="Helvetica" w:hAnsi="Helvetica" w:cs="Helvetica"/>
          <w:lang w:val="es-ES"/>
        </w:rPr>
        <w:t xml:space="preserve"> se realizará en</w:t>
      </w:r>
    </w:p>
    <w:p w:rsidR="00425BD9" w:rsidRPr="009E0A70" w:rsidRDefault="00996A23" w:rsidP="009E0A70">
      <w:pPr>
        <w:pStyle w:val="HTMLconformatoprevio"/>
        <w:jc w:val="center"/>
        <w:rPr>
          <w:sz w:val="24"/>
          <w:szCs w:val="24"/>
        </w:rPr>
      </w:pPr>
      <w:r>
        <w:rPr>
          <w:rFonts w:ascii="Helvetica" w:hAnsi="Helvetica" w:cs="Helvetica"/>
          <w:b/>
          <w:sz w:val="24"/>
          <w:szCs w:val="24"/>
          <w:lang w:val="es-ES"/>
        </w:rPr>
        <w:t>SEÚL</w:t>
      </w:r>
      <w:r w:rsidR="009E0A70" w:rsidRPr="009E0A70">
        <w:rPr>
          <w:rFonts w:ascii="Helvetica" w:hAnsi="Helvetica" w:cs="Helvetica"/>
          <w:b/>
          <w:sz w:val="24"/>
          <w:szCs w:val="24"/>
          <w:lang w:val="es-ES"/>
        </w:rPr>
        <w:t>, COREA DEL SUR</w:t>
      </w:r>
      <w:r w:rsidR="00425BD9" w:rsidRPr="009E0A70">
        <w:rPr>
          <w:rFonts w:ascii="Helvetica" w:hAnsi="Helvetica" w:cs="Helvetica"/>
          <w:b/>
          <w:bCs/>
          <w:sz w:val="24"/>
          <w:szCs w:val="24"/>
          <w:lang w:val="es-ES"/>
        </w:rPr>
        <w:br/>
      </w:r>
      <w:r w:rsidR="00425BD9" w:rsidRPr="009E0A70">
        <w:rPr>
          <w:rStyle w:val="Textoennegrita"/>
          <w:rFonts w:ascii="Helvetica" w:hAnsi="Helvetica" w:cs="Helvetica"/>
          <w:sz w:val="24"/>
          <w:szCs w:val="24"/>
          <w:lang w:val="es-ES"/>
        </w:rPr>
        <w:t xml:space="preserve">DEL </w:t>
      </w:r>
      <w:r w:rsidR="009E0A70">
        <w:rPr>
          <w:rStyle w:val="Textoennegrita"/>
          <w:rFonts w:ascii="Helvetica" w:hAnsi="Helvetica" w:cs="Helvetica"/>
          <w:sz w:val="24"/>
          <w:szCs w:val="24"/>
          <w:lang w:val="es-ES"/>
        </w:rPr>
        <w:t>04</w:t>
      </w:r>
      <w:r w:rsidR="00425BD9" w:rsidRPr="009E0A70">
        <w:rPr>
          <w:rStyle w:val="Textoennegrita"/>
          <w:rFonts w:ascii="Helvetica" w:hAnsi="Helvetica" w:cs="Helvetica"/>
          <w:sz w:val="24"/>
          <w:szCs w:val="24"/>
          <w:lang w:val="es-ES"/>
        </w:rPr>
        <w:t xml:space="preserve"> AL 0</w:t>
      </w:r>
      <w:r w:rsidR="009E0A70">
        <w:rPr>
          <w:rStyle w:val="Textoennegrita"/>
          <w:rFonts w:ascii="Helvetica" w:hAnsi="Helvetica" w:cs="Helvetica"/>
          <w:sz w:val="24"/>
          <w:szCs w:val="24"/>
          <w:lang w:val="es-ES"/>
        </w:rPr>
        <w:t>6</w:t>
      </w:r>
      <w:r w:rsidR="00425BD9" w:rsidRPr="009E0A70">
        <w:rPr>
          <w:rStyle w:val="Textoennegrita"/>
          <w:rFonts w:ascii="Helvetica" w:hAnsi="Helvetica" w:cs="Helvetica"/>
          <w:sz w:val="24"/>
          <w:szCs w:val="24"/>
          <w:lang w:val="es-ES"/>
        </w:rPr>
        <w:t xml:space="preserve"> DE </w:t>
      </w:r>
      <w:r w:rsidR="009E0A70">
        <w:rPr>
          <w:rStyle w:val="Textoennegrita"/>
          <w:rFonts w:ascii="Helvetica" w:hAnsi="Helvetica" w:cs="Helvetica"/>
          <w:sz w:val="24"/>
          <w:szCs w:val="24"/>
          <w:lang w:val="es-ES"/>
        </w:rPr>
        <w:t>NOVIEMBRE DE 2016</w:t>
      </w:r>
    </w:p>
    <w:p w:rsidR="00425BD9" w:rsidRDefault="00425BD9" w:rsidP="002415D7">
      <w:pPr>
        <w:spacing w:before="100" w:beforeAutospacing="1" w:after="100" w:afterAutospacing="1"/>
        <w:ind w:left="708" w:hanging="708"/>
        <w:jc w:val="both"/>
        <w:rPr>
          <w:rFonts w:ascii="Helvetica" w:hAnsi="Helvetica" w:cs="Helvetica"/>
          <w:lang w:val="es-ES"/>
        </w:rPr>
      </w:pPr>
      <w:r>
        <w:rPr>
          <w:rStyle w:val="Textoennegrita"/>
          <w:rFonts w:ascii="Helvetica" w:hAnsi="Helvetica" w:cs="Helvetica"/>
          <w:lang w:val="es-ES"/>
        </w:rPr>
        <w:t xml:space="preserve">La ANFEI otorgará dos becas, </w:t>
      </w:r>
      <w:r>
        <w:rPr>
          <w:rFonts w:ascii="Helvetica" w:hAnsi="Helvetica" w:cs="Helvetica"/>
          <w:lang w:val="es-ES"/>
        </w:rPr>
        <w:t xml:space="preserve">una por cada estudiante seleccionado, estas becas consisten en: </w:t>
      </w:r>
      <w:r>
        <w:rPr>
          <w:rStyle w:val="Textoennegrita"/>
          <w:rFonts w:ascii="Helvetica" w:hAnsi="Helvetica" w:cs="Helvetica"/>
          <w:lang w:val="es-ES"/>
        </w:rPr>
        <w:t xml:space="preserve">viaje redondo en avión México – </w:t>
      </w:r>
      <w:r w:rsidR="004007D2">
        <w:rPr>
          <w:rStyle w:val="Textoennegrita"/>
          <w:rFonts w:ascii="Helvetica" w:hAnsi="Helvetica" w:cs="Helvetica"/>
          <w:lang w:val="es-ES"/>
        </w:rPr>
        <w:t>Seúl</w:t>
      </w:r>
      <w:r>
        <w:rPr>
          <w:rStyle w:val="Textoennegrita"/>
          <w:rFonts w:ascii="Helvetica" w:hAnsi="Helvetica" w:cs="Helvetica"/>
          <w:lang w:val="es-ES"/>
        </w:rPr>
        <w:t xml:space="preserve"> – México</w:t>
      </w:r>
      <w:r>
        <w:rPr>
          <w:rFonts w:ascii="Helvetica" w:hAnsi="Helvetica" w:cs="Helvetica"/>
          <w:lang w:val="es-ES"/>
        </w:rPr>
        <w:t xml:space="preserve">, pago de la cuota de </w:t>
      </w:r>
      <w:r>
        <w:rPr>
          <w:rStyle w:val="Textoennegrita"/>
          <w:rFonts w:ascii="Helvetica" w:hAnsi="Helvetica" w:cs="Helvetica"/>
          <w:lang w:val="es-ES"/>
        </w:rPr>
        <w:t>registro al evento, hospedaje y alimentos</w:t>
      </w:r>
      <w:r>
        <w:rPr>
          <w:rFonts w:ascii="Helvetica" w:hAnsi="Helvetica" w:cs="Helvetica"/>
          <w:lang w:val="es-ES"/>
        </w:rPr>
        <w:t xml:space="preserve"> durante las fechas del evento. Los trámites de pasaporte y otros documentos necesarios para el ingreso a </w:t>
      </w:r>
      <w:r w:rsidR="004007D2">
        <w:rPr>
          <w:rFonts w:ascii="Helvetica" w:hAnsi="Helvetica" w:cs="Helvetica"/>
          <w:lang w:val="es-ES"/>
        </w:rPr>
        <w:t>Seúl</w:t>
      </w:r>
      <w:r>
        <w:rPr>
          <w:rFonts w:ascii="Helvetica" w:hAnsi="Helvetica" w:cs="Helvetica"/>
          <w:lang w:val="es-ES"/>
        </w:rPr>
        <w:t>, correrán por cuenta de los ganadores.</w:t>
      </w:r>
    </w:p>
    <w:p w:rsidR="00425BD9" w:rsidRDefault="00425BD9" w:rsidP="00425BD9">
      <w:pPr>
        <w:spacing w:before="100" w:beforeAutospacing="1" w:after="100" w:afterAutospacing="1"/>
        <w:jc w:val="both"/>
        <w:rPr>
          <w:rFonts w:ascii="Helvetica" w:hAnsi="Helvetica" w:cs="Helvetica"/>
          <w:lang w:val="es-ES"/>
        </w:rPr>
      </w:pPr>
      <w:r>
        <w:rPr>
          <w:rFonts w:ascii="Helvetica" w:hAnsi="Helvetica" w:cs="Helvetica"/>
          <w:lang w:val="es-ES"/>
        </w:rPr>
        <w:t xml:space="preserve">Para más información sobre el evento </w:t>
      </w:r>
      <w:hyperlink r:id="rId5" w:history="1">
        <w:r w:rsidR="00834ADB" w:rsidRPr="007B713B">
          <w:rPr>
            <w:rStyle w:val="Hipervnculo"/>
            <w:rFonts w:ascii="Helvetica" w:hAnsi="Helvetica" w:cs="Helvetica"/>
            <w:lang w:val="es-ES"/>
          </w:rPr>
          <w:t>http://www.worldspeed.org/12thgsf/</w:t>
        </w:r>
      </w:hyperlink>
      <w:r w:rsidR="00834ADB">
        <w:rPr>
          <w:rFonts w:ascii="Helvetica" w:hAnsi="Helvetica" w:cs="Helvetica"/>
          <w:lang w:val="es-ES"/>
        </w:rPr>
        <w:t>.</w:t>
      </w:r>
    </w:p>
    <w:p w:rsidR="00713111" w:rsidRDefault="00713111" w:rsidP="00425BD9">
      <w:pPr>
        <w:pStyle w:val="Ttulo3"/>
        <w:jc w:val="center"/>
        <w:rPr>
          <w:rStyle w:val="Textoennegrita"/>
          <w:rFonts w:ascii="Helvetica" w:hAnsi="Helvetica" w:cs="Helvetica"/>
          <w:color w:val="FF0000"/>
          <w:lang w:val="es-ES"/>
        </w:rPr>
      </w:pPr>
    </w:p>
    <w:p w:rsidR="00713111" w:rsidRDefault="00713111" w:rsidP="00425BD9">
      <w:pPr>
        <w:pStyle w:val="Ttulo3"/>
        <w:jc w:val="center"/>
        <w:rPr>
          <w:rStyle w:val="Textoennegrita"/>
          <w:rFonts w:ascii="Helvetica" w:hAnsi="Helvetica" w:cs="Helvetica"/>
          <w:color w:val="FF0000"/>
          <w:lang w:val="es-ES"/>
        </w:rPr>
      </w:pPr>
    </w:p>
    <w:p w:rsidR="00425BD9" w:rsidRDefault="00425BD9" w:rsidP="00425BD9">
      <w:pPr>
        <w:pStyle w:val="Ttulo3"/>
        <w:jc w:val="center"/>
        <w:rPr>
          <w:rFonts w:ascii="Helvetica" w:hAnsi="Helvetica" w:cs="Helvetica"/>
          <w:lang w:val="es-ES"/>
        </w:rPr>
      </w:pPr>
      <w:r>
        <w:rPr>
          <w:rStyle w:val="Textoennegrita"/>
          <w:rFonts w:ascii="Helvetica" w:hAnsi="Helvetica" w:cs="Helvetica"/>
          <w:color w:val="FF0000"/>
          <w:lang w:val="es-ES"/>
        </w:rPr>
        <w:lastRenderedPageBreak/>
        <w:t>CERTAMEN</w:t>
      </w:r>
    </w:p>
    <w:p w:rsidR="00425BD9" w:rsidRDefault="00425BD9" w:rsidP="00425BD9">
      <w:pPr>
        <w:spacing w:before="100" w:beforeAutospacing="1" w:after="100" w:afterAutospacing="1"/>
        <w:jc w:val="both"/>
        <w:rPr>
          <w:rFonts w:ascii="Helvetica" w:hAnsi="Helvetica" w:cs="Helvetica"/>
          <w:lang w:val="es-ES"/>
        </w:rPr>
      </w:pPr>
      <w:r>
        <w:rPr>
          <w:rFonts w:ascii="Helvetica" w:hAnsi="Helvetica" w:cs="Helvetica"/>
          <w:lang w:val="es-ES"/>
        </w:rPr>
        <w:t>Para que un estudiante pueda aspirar a una de las dos becas, deberá apegarse a lo que se establece en las siguientes</w:t>
      </w:r>
    </w:p>
    <w:p w:rsidR="00425BD9" w:rsidRDefault="00425BD9" w:rsidP="00425BD9">
      <w:pPr>
        <w:spacing w:before="100" w:beforeAutospacing="1" w:after="100" w:afterAutospacing="1"/>
        <w:jc w:val="center"/>
        <w:rPr>
          <w:rFonts w:ascii="Helvetica" w:hAnsi="Helvetica" w:cs="Helvetica"/>
          <w:lang w:val="es-ES"/>
        </w:rPr>
      </w:pPr>
      <w:r>
        <w:rPr>
          <w:rStyle w:val="Textoennegrita"/>
          <w:rFonts w:ascii="Helvetica" w:hAnsi="Helvetica" w:cs="Helvetica"/>
          <w:color w:val="FF0000"/>
          <w:lang w:val="es-ES"/>
        </w:rPr>
        <w:t>BASES</w:t>
      </w:r>
    </w:p>
    <w:p w:rsidR="00425BD9" w:rsidRDefault="00425BD9" w:rsidP="00425BD9">
      <w:pPr>
        <w:numPr>
          <w:ilvl w:val="0"/>
          <w:numId w:val="8"/>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Podrán participar los </w:t>
      </w:r>
      <w:r>
        <w:rPr>
          <w:rStyle w:val="Textoennegrita"/>
          <w:rFonts w:ascii="Helvetica" w:hAnsi="Helvetica" w:cs="Helvetica"/>
          <w:lang w:val="es-ES"/>
        </w:rPr>
        <w:t xml:space="preserve">estudiantes de los programas de ingeniería </w:t>
      </w:r>
      <w:r>
        <w:rPr>
          <w:rFonts w:ascii="Helvetica" w:hAnsi="Helvetica" w:cs="Helvetica"/>
          <w:lang w:val="es-ES"/>
        </w:rPr>
        <w:t xml:space="preserve">de las Escuelas, Institutos Tecnológicos y Facultades </w:t>
      </w:r>
      <w:r>
        <w:rPr>
          <w:rStyle w:val="Textoennegrita"/>
          <w:rFonts w:ascii="Helvetica" w:hAnsi="Helvetica" w:cs="Helvetica"/>
          <w:lang w:val="es-ES"/>
        </w:rPr>
        <w:t>afiliadas a la ANFEI.</w:t>
      </w:r>
    </w:p>
    <w:p w:rsidR="00425BD9" w:rsidRDefault="00425BD9" w:rsidP="00425BD9">
      <w:pPr>
        <w:numPr>
          <w:ilvl w:val="0"/>
          <w:numId w:val="8"/>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Los estudiantes propuestos deberán cumplir con los </w:t>
      </w:r>
      <w:r>
        <w:rPr>
          <w:rStyle w:val="Textoennegrita"/>
          <w:rFonts w:ascii="Helvetica" w:hAnsi="Helvetica" w:cs="Helvetica"/>
          <w:lang w:val="es-ES"/>
        </w:rPr>
        <w:t>siguientes requisitos:</w:t>
      </w:r>
      <w:r>
        <w:rPr>
          <w:rFonts w:ascii="Helvetica" w:hAnsi="Helvetica" w:cs="Helvetica"/>
          <w:lang w:val="es-ES"/>
        </w:rPr>
        <w:t xml:space="preserve"> </w:t>
      </w:r>
    </w:p>
    <w:p w:rsidR="00425BD9" w:rsidRDefault="00425BD9" w:rsidP="00425BD9">
      <w:pPr>
        <w:numPr>
          <w:ilvl w:val="1"/>
          <w:numId w:val="8"/>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Estar inscrito como </w:t>
      </w:r>
      <w:r>
        <w:rPr>
          <w:rStyle w:val="Textoennegrita"/>
          <w:rFonts w:ascii="Helvetica" w:hAnsi="Helvetica" w:cs="Helvetica"/>
          <w:lang w:val="es-ES"/>
        </w:rPr>
        <w:t xml:space="preserve">alumno regular </w:t>
      </w:r>
      <w:r>
        <w:rPr>
          <w:rFonts w:ascii="Helvetica" w:hAnsi="Helvetica" w:cs="Helvetica"/>
          <w:lang w:val="es-ES"/>
        </w:rPr>
        <w:t>en la institución que lo postula.</w:t>
      </w:r>
    </w:p>
    <w:p w:rsidR="00425BD9" w:rsidRDefault="00425BD9" w:rsidP="00425BD9">
      <w:pPr>
        <w:numPr>
          <w:ilvl w:val="1"/>
          <w:numId w:val="8"/>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Haber cursado </w:t>
      </w:r>
      <w:r>
        <w:rPr>
          <w:rStyle w:val="Textoennegrita"/>
          <w:rFonts w:ascii="Helvetica" w:hAnsi="Helvetica" w:cs="Helvetica"/>
          <w:lang w:val="es-ES"/>
        </w:rPr>
        <w:t xml:space="preserve">al menos el 70% de los créditos de la carrera, y no más del 90% </w:t>
      </w:r>
      <w:r>
        <w:rPr>
          <w:rFonts w:ascii="Helvetica" w:hAnsi="Helvetica" w:cs="Helvetica"/>
          <w:lang w:val="es-ES"/>
        </w:rPr>
        <w:t>del total de dichos créditos.</w:t>
      </w:r>
    </w:p>
    <w:p w:rsidR="00425BD9" w:rsidRDefault="00425BD9" w:rsidP="00425BD9">
      <w:pPr>
        <w:numPr>
          <w:ilvl w:val="1"/>
          <w:numId w:val="8"/>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Contar con un </w:t>
      </w:r>
      <w:r>
        <w:rPr>
          <w:rStyle w:val="Textoennegrita"/>
          <w:rFonts w:ascii="Helvetica" w:hAnsi="Helvetica" w:cs="Helvetica"/>
          <w:lang w:val="es-ES"/>
        </w:rPr>
        <w:t xml:space="preserve">promedio mínimo de 8.5 </w:t>
      </w:r>
      <w:r>
        <w:rPr>
          <w:rFonts w:ascii="Helvetica" w:hAnsi="Helvetica" w:cs="Helvetica"/>
          <w:lang w:val="es-ES"/>
        </w:rPr>
        <w:t>o equivalente, y no deberá haber reprobado ninguna asignatura durante s</w:t>
      </w:r>
      <w:r w:rsidR="00E82089">
        <w:rPr>
          <w:rFonts w:ascii="Helvetica" w:hAnsi="Helvetica" w:cs="Helvetica"/>
          <w:lang w:val="es-ES"/>
        </w:rPr>
        <w:t xml:space="preserve">us estudios. Comprobable en el </w:t>
      </w:r>
      <w:proofErr w:type="spellStart"/>
      <w:r w:rsidR="00E82089">
        <w:rPr>
          <w:rFonts w:ascii="Helvetica" w:hAnsi="Helvetica" w:cs="Helvetica"/>
          <w:lang w:val="es-ES"/>
        </w:rPr>
        <w:t>K</w:t>
      </w:r>
      <w:r>
        <w:rPr>
          <w:rFonts w:ascii="Helvetica" w:hAnsi="Helvetica" w:cs="Helvetica"/>
          <w:lang w:val="es-ES"/>
        </w:rPr>
        <w:t>ardex</w:t>
      </w:r>
      <w:proofErr w:type="spellEnd"/>
      <w:r>
        <w:rPr>
          <w:rFonts w:ascii="Helvetica" w:hAnsi="Helvetica" w:cs="Helvetica"/>
          <w:lang w:val="es-ES"/>
        </w:rPr>
        <w:t xml:space="preserve"> del estudiante.</w:t>
      </w:r>
    </w:p>
    <w:p w:rsidR="00425BD9" w:rsidRDefault="00425BD9" w:rsidP="00425BD9">
      <w:pPr>
        <w:numPr>
          <w:ilvl w:val="1"/>
          <w:numId w:val="8"/>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Demostrar </w:t>
      </w:r>
      <w:r>
        <w:rPr>
          <w:rStyle w:val="Textoennegrita"/>
          <w:rFonts w:ascii="Helvetica" w:hAnsi="Helvetica" w:cs="Helvetica"/>
          <w:lang w:val="es-ES"/>
        </w:rPr>
        <w:t>el dominio del inglés</w:t>
      </w:r>
      <w:r>
        <w:rPr>
          <w:rFonts w:ascii="Helvetica" w:hAnsi="Helvetica" w:cs="Helvetica"/>
          <w:lang w:val="es-ES"/>
        </w:rPr>
        <w:t xml:space="preserve">, en la comprensión oral y escrita del idioma, por medio de algún sistema establecido, pero deberá </w:t>
      </w:r>
      <w:r>
        <w:rPr>
          <w:rStyle w:val="Textoennegrita"/>
          <w:rFonts w:ascii="Helvetica" w:hAnsi="Helvetica" w:cs="Helvetica"/>
          <w:lang w:val="es-ES"/>
        </w:rPr>
        <w:t xml:space="preserve">comprobar la equivalencia </w:t>
      </w:r>
      <w:r>
        <w:rPr>
          <w:rFonts w:ascii="Helvetica" w:hAnsi="Helvetica" w:cs="Helvetica"/>
          <w:lang w:val="es-ES"/>
        </w:rPr>
        <w:t xml:space="preserve">con el </w:t>
      </w:r>
      <w:r>
        <w:rPr>
          <w:rStyle w:val="Textoennegrita"/>
          <w:rFonts w:ascii="Helvetica" w:hAnsi="Helvetica" w:cs="Helvetica"/>
          <w:lang w:val="es-ES"/>
        </w:rPr>
        <w:t>TOEFL 550.</w:t>
      </w:r>
    </w:p>
    <w:p w:rsidR="00425BD9" w:rsidRDefault="00425BD9" w:rsidP="00425BD9">
      <w:pPr>
        <w:numPr>
          <w:ilvl w:val="0"/>
          <w:numId w:val="9"/>
        </w:numPr>
        <w:spacing w:before="100" w:beforeAutospacing="1" w:after="100" w:afterAutospacing="1" w:line="240" w:lineRule="auto"/>
        <w:jc w:val="both"/>
        <w:rPr>
          <w:rFonts w:ascii="Helvetica" w:hAnsi="Helvetica" w:cs="Helvetica"/>
          <w:lang w:val="es-ES"/>
        </w:rPr>
      </w:pPr>
      <w:r>
        <w:rPr>
          <w:rFonts w:ascii="Helvetica" w:hAnsi="Helvetica" w:cs="Helvetica"/>
          <w:lang w:val="es-ES"/>
        </w:rPr>
        <w:t>En condiciones similares, se dará preferencia a los estudiantes cuyas instituciones no hubiesen sido acreedoras de una beca el año anterior.</w:t>
      </w:r>
    </w:p>
    <w:p w:rsidR="00425BD9" w:rsidRDefault="00425BD9" w:rsidP="00425BD9">
      <w:pPr>
        <w:numPr>
          <w:ilvl w:val="0"/>
          <w:numId w:val="9"/>
        </w:numPr>
        <w:spacing w:before="100" w:beforeAutospacing="1" w:after="100" w:afterAutospacing="1" w:line="240" w:lineRule="auto"/>
        <w:jc w:val="both"/>
        <w:rPr>
          <w:rFonts w:ascii="Helvetica" w:hAnsi="Helvetica" w:cs="Helvetica"/>
          <w:lang w:val="es-ES"/>
        </w:rPr>
      </w:pPr>
      <w:r>
        <w:rPr>
          <w:rFonts w:ascii="Helvetica" w:hAnsi="Helvetica" w:cs="Helvetica"/>
          <w:lang w:val="es-ES"/>
        </w:rPr>
        <w:t>Los estudiantes propuestos, preferentemente no deberán estar disfrutando de una beca internacional.</w:t>
      </w:r>
    </w:p>
    <w:p w:rsidR="00425BD9" w:rsidRDefault="00425BD9" w:rsidP="00425BD9">
      <w:pPr>
        <w:numPr>
          <w:ilvl w:val="0"/>
          <w:numId w:val="9"/>
        </w:numPr>
        <w:spacing w:before="100" w:beforeAutospacing="1" w:after="100" w:afterAutospacing="1" w:line="240" w:lineRule="auto"/>
        <w:jc w:val="both"/>
        <w:rPr>
          <w:rFonts w:ascii="Helvetica" w:hAnsi="Helvetica" w:cs="Helvetica"/>
          <w:lang w:val="es-ES"/>
        </w:rPr>
      </w:pPr>
      <w:r>
        <w:rPr>
          <w:rFonts w:ascii="Helvetica" w:hAnsi="Helvetica" w:cs="Helvetica"/>
          <w:lang w:val="es-ES"/>
        </w:rPr>
        <w:t>Se podrán presentar varias propuestas por afiliada, pero sólo se otorgará una beca por institución.</w:t>
      </w:r>
    </w:p>
    <w:p w:rsidR="00425BD9" w:rsidRDefault="00425BD9" w:rsidP="00425BD9">
      <w:pPr>
        <w:numPr>
          <w:ilvl w:val="0"/>
          <w:numId w:val="9"/>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Las instituciones que deseen presentar aspirantes, deberán enviar la siguiente documentación: </w:t>
      </w:r>
    </w:p>
    <w:p w:rsidR="00425BD9" w:rsidRDefault="00425BD9" w:rsidP="00425BD9">
      <w:pPr>
        <w:numPr>
          <w:ilvl w:val="1"/>
          <w:numId w:val="9"/>
        </w:numPr>
        <w:spacing w:before="100" w:beforeAutospacing="1" w:after="100" w:afterAutospacing="1" w:line="240" w:lineRule="auto"/>
        <w:jc w:val="both"/>
        <w:rPr>
          <w:rFonts w:ascii="Helvetica" w:hAnsi="Helvetica" w:cs="Helvetica"/>
          <w:lang w:val="es-ES"/>
        </w:rPr>
      </w:pPr>
      <w:r>
        <w:rPr>
          <w:rStyle w:val="Textoennegrita"/>
          <w:rFonts w:ascii="Helvetica" w:hAnsi="Helvetica" w:cs="Helvetica"/>
          <w:lang w:val="es-ES"/>
        </w:rPr>
        <w:t xml:space="preserve">Oficio de postulación </w:t>
      </w:r>
      <w:r>
        <w:rPr>
          <w:rFonts w:ascii="Helvetica" w:hAnsi="Helvetica" w:cs="Helvetica"/>
          <w:lang w:val="es-ES"/>
        </w:rPr>
        <w:t xml:space="preserve">por parte del </w:t>
      </w:r>
      <w:r>
        <w:rPr>
          <w:rStyle w:val="Textoennegrita"/>
          <w:rFonts w:ascii="Helvetica" w:hAnsi="Helvetica" w:cs="Helvetica"/>
          <w:lang w:val="es-ES"/>
        </w:rPr>
        <w:t>director o representante de la afiliada ante la ANFEI</w:t>
      </w:r>
      <w:r>
        <w:rPr>
          <w:rFonts w:ascii="Helvetica" w:hAnsi="Helvetica" w:cs="Helvetica"/>
          <w:lang w:val="es-ES"/>
        </w:rPr>
        <w:t>, en donde señale las razones por las que lo llevaron a postular al candidato.</w:t>
      </w:r>
    </w:p>
    <w:p w:rsidR="00425BD9" w:rsidRDefault="00425BD9" w:rsidP="00425BD9">
      <w:pPr>
        <w:numPr>
          <w:ilvl w:val="1"/>
          <w:numId w:val="9"/>
        </w:numPr>
        <w:spacing w:before="100" w:beforeAutospacing="1" w:after="100" w:afterAutospacing="1" w:line="240" w:lineRule="auto"/>
        <w:jc w:val="both"/>
        <w:rPr>
          <w:rFonts w:ascii="Helvetica" w:hAnsi="Helvetica" w:cs="Helvetica"/>
          <w:lang w:val="es-ES"/>
        </w:rPr>
      </w:pPr>
      <w:r>
        <w:rPr>
          <w:rStyle w:val="Textoennegrita"/>
          <w:rFonts w:ascii="Helvetica" w:hAnsi="Helvetica" w:cs="Helvetica"/>
          <w:lang w:val="es-ES"/>
        </w:rPr>
        <w:t xml:space="preserve">Copia de documentación oficial </w:t>
      </w:r>
      <w:r>
        <w:rPr>
          <w:rFonts w:ascii="Helvetica" w:hAnsi="Helvetica" w:cs="Helvetica"/>
          <w:lang w:val="es-ES"/>
        </w:rPr>
        <w:t xml:space="preserve">que avale el cumplimiento de cada uno de los requisitos </w:t>
      </w:r>
      <w:r>
        <w:rPr>
          <w:rStyle w:val="Textoennegrita"/>
          <w:rFonts w:ascii="Helvetica" w:hAnsi="Helvetica" w:cs="Helvetica"/>
          <w:lang w:val="es-ES"/>
        </w:rPr>
        <w:t>mencionados en el punto 2 de estas bases. La falta de algunos de estos documentos puede ocasionar la descalificación del aspirante.</w:t>
      </w:r>
    </w:p>
    <w:p w:rsidR="00425BD9" w:rsidRDefault="00425BD9" w:rsidP="00425BD9">
      <w:pPr>
        <w:numPr>
          <w:ilvl w:val="1"/>
          <w:numId w:val="9"/>
        </w:numPr>
        <w:spacing w:before="100" w:beforeAutospacing="1" w:after="100" w:afterAutospacing="1" w:line="240" w:lineRule="auto"/>
        <w:jc w:val="both"/>
        <w:rPr>
          <w:rFonts w:ascii="Helvetica" w:hAnsi="Helvetica" w:cs="Helvetica"/>
          <w:lang w:val="es-ES"/>
        </w:rPr>
      </w:pPr>
      <w:r>
        <w:rPr>
          <w:rStyle w:val="Textoennegrita"/>
          <w:rFonts w:ascii="Helvetica" w:hAnsi="Helvetica" w:cs="Helvetica"/>
          <w:lang w:val="es-ES"/>
        </w:rPr>
        <w:t>Carta del candidato</w:t>
      </w:r>
      <w:r>
        <w:rPr>
          <w:rFonts w:ascii="Helvetica" w:hAnsi="Helvetica" w:cs="Helvetica"/>
          <w:lang w:val="es-ES"/>
        </w:rPr>
        <w:t xml:space="preserve"> en la que exponga las razones por las que está interesado en obtener esta beca, señalando </w:t>
      </w:r>
      <w:r>
        <w:rPr>
          <w:rStyle w:val="Textoennegrita"/>
          <w:rFonts w:ascii="Helvetica" w:hAnsi="Helvetica" w:cs="Helvetica"/>
          <w:lang w:val="es-ES"/>
        </w:rPr>
        <w:t xml:space="preserve">de qué manera aprovecharía este viaje en beneficio personal, de su comunidad educativa y de México, </w:t>
      </w:r>
      <w:r>
        <w:rPr>
          <w:rFonts w:ascii="Helvetica" w:hAnsi="Helvetica" w:cs="Helvetica"/>
          <w:lang w:val="es-ES"/>
        </w:rPr>
        <w:t xml:space="preserve">esta carta deberá ser escrita en fuente Times New </w:t>
      </w:r>
      <w:proofErr w:type="spellStart"/>
      <w:r>
        <w:rPr>
          <w:rFonts w:ascii="Helvetica" w:hAnsi="Helvetica" w:cs="Helvetica"/>
          <w:lang w:val="es-ES"/>
        </w:rPr>
        <w:t>Roman</w:t>
      </w:r>
      <w:proofErr w:type="spellEnd"/>
      <w:r>
        <w:rPr>
          <w:rFonts w:ascii="Helvetica" w:hAnsi="Helvetica" w:cs="Helvetica"/>
          <w:lang w:val="es-ES"/>
        </w:rPr>
        <w:t xml:space="preserve"> normal, 12 puntos, a doble espacio, y en un máximo de dos hojas tamaño carta, en la que deberá incluir su nombre e institución de procedencia.</w:t>
      </w:r>
    </w:p>
    <w:p w:rsidR="00834ADB" w:rsidRDefault="00425BD9" w:rsidP="00834ADB">
      <w:pPr>
        <w:numPr>
          <w:ilvl w:val="1"/>
          <w:numId w:val="9"/>
        </w:numPr>
        <w:spacing w:before="100" w:beforeAutospacing="1" w:after="100" w:afterAutospacing="1" w:line="240" w:lineRule="auto"/>
        <w:jc w:val="both"/>
        <w:rPr>
          <w:rFonts w:ascii="Helvetica" w:hAnsi="Helvetica" w:cs="Helvetica"/>
          <w:lang w:val="es-ES"/>
        </w:rPr>
      </w:pPr>
      <w:r>
        <w:rPr>
          <w:rStyle w:val="Textoennegrita"/>
          <w:rFonts w:ascii="Helvetica" w:hAnsi="Helvetica" w:cs="Helvetica"/>
          <w:lang w:val="es-ES"/>
        </w:rPr>
        <w:t xml:space="preserve">Trabajo escrito por parte del candidato </w:t>
      </w:r>
      <w:r>
        <w:rPr>
          <w:rFonts w:ascii="Helvetica" w:hAnsi="Helvetica" w:cs="Helvetica"/>
          <w:lang w:val="es-ES"/>
        </w:rPr>
        <w:t xml:space="preserve">donde presente su punto de vista y propuestas para su implementación, </w:t>
      </w:r>
      <w:r>
        <w:rPr>
          <w:rStyle w:val="Textoennegrita"/>
          <w:rFonts w:ascii="Helvetica" w:hAnsi="Helvetica" w:cs="Helvetica"/>
          <w:lang w:val="es-ES"/>
        </w:rPr>
        <w:t>sobre el tema del Foro Mundial de Educación en Ingeniería 201</w:t>
      </w:r>
      <w:r w:rsidR="00834ADB">
        <w:rPr>
          <w:rStyle w:val="Textoennegrita"/>
          <w:rFonts w:ascii="Helvetica" w:hAnsi="Helvetica" w:cs="Helvetica"/>
          <w:lang w:val="es-ES"/>
        </w:rPr>
        <w:t>6</w:t>
      </w:r>
      <w:r>
        <w:rPr>
          <w:rStyle w:val="Textoennegrita"/>
          <w:rFonts w:ascii="Helvetica" w:hAnsi="Helvetica" w:cs="Helvetica"/>
          <w:lang w:val="es-ES"/>
        </w:rPr>
        <w:t xml:space="preserve">, </w:t>
      </w:r>
      <w:r>
        <w:rPr>
          <w:rFonts w:ascii="Helvetica" w:hAnsi="Helvetica" w:cs="Helvetica"/>
          <w:lang w:val="es-ES"/>
        </w:rPr>
        <w:t xml:space="preserve">y cómo se aplicarían esas propuestas en México, este trabajo deberá ser </w:t>
      </w:r>
      <w:r>
        <w:rPr>
          <w:rStyle w:val="Textoennegrita"/>
          <w:rFonts w:ascii="Helvetica" w:hAnsi="Helvetica" w:cs="Helvetica"/>
          <w:lang w:val="es-ES"/>
        </w:rPr>
        <w:t xml:space="preserve">presentado en inglés. </w:t>
      </w:r>
      <w:r>
        <w:rPr>
          <w:rFonts w:ascii="Helvetica" w:hAnsi="Helvetica" w:cs="Helvetica"/>
          <w:lang w:val="es-ES"/>
        </w:rPr>
        <w:t xml:space="preserve">El tema del Foro lo encontrarán en la página </w:t>
      </w:r>
      <w:hyperlink r:id="rId6" w:history="1">
        <w:r w:rsidR="004007D2" w:rsidRPr="007B713B">
          <w:rPr>
            <w:rStyle w:val="Hipervnculo"/>
            <w:rFonts w:ascii="Helvetica" w:hAnsi="Helvetica" w:cs="Helvetica"/>
            <w:lang w:val="es-ES"/>
          </w:rPr>
          <w:t>http://www.worldspeed.org/12thgsf/</w:t>
        </w:r>
      </w:hyperlink>
      <w:r w:rsidR="00834ADB">
        <w:rPr>
          <w:rFonts w:ascii="Helvetica" w:hAnsi="Helvetica" w:cs="Helvetica"/>
          <w:lang w:val="es-ES"/>
        </w:rPr>
        <w:t>.</w:t>
      </w:r>
    </w:p>
    <w:p w:rsidR="00834ADB" w:rsidRPr="00834ADB" w:rsidRDefault="00834ADB" w:rsidP="00834ADB">
      <w:pPr>
        <w:spacing w:before="100" w:beforeAutospacing="1" w:after="100" w:afterAutospacing="1" w:line="240" w:lineRule="auto"/>
        <w:ind w:left="1440"/>
        <w:jc w:val="both"/>
        <w:rPr>
          <w:rFonts w:ascii="Helvetica" w:hAnsi="Helvetica" w:cs="Helvetica"/>
          <w:lang w:val="es-ES"/>
        </w:rPr>
      </w:pPr>
    </w:p>
    <w:p w:rsidR="004007D2" w:rsidRDefault="004007D2" w:rsidP="004007D2">
      <w:pPr>
        <w:spacing w:before="100" w:beforeAutospacing="1" w:after="100" w:afterAutospacing="1" w:line="240" w:lineRule="auto"/>
        <w:ind w:left="1440"/>
        <w:jc w:val="both"/>
        <w:rPr>
          <w:rFonts w:ascii="Helvetica" w:hAnsi="Helvetica" w:cs="Helvetica"/>
          <w:lang w:val="es-ES"/>
        </w:rPr>
      </w:pPr>
    </w:p>
    <w:p w:rsidR="00425BD9" w:rsidRDefault="00425BD9" w:rsidP="00425BD9">
      <w:pPr>
        <w:numPr>
          <w:ilvl w:val="1"/>
          <w:numId w:val="9"/>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El trabajo deberá estar escrito en un máximo de cinco hojas tamaño carta, en fuente Times New </w:t>
      </w:r>
      <w:proofErr w:type="spellStart"/>
      <w:r>
        <w:rPr>
          <w:rFonts w:ascii="Helvetica" w:hAnsi="Helvetica" w:cs="Helvetica"/>
          <w:lang w:val="es-ES"/>
        </w:rPr>
        <w:t>Roman</w:t>
      </w:r>
      <w:proofErr w:type="spellEnd"/>
      <w:r>
        <w:rPr>
          <w:rFonts w:ascii="Helvetica" w:hAnsi="Helvetica" w:cs="Helvetica"/>
          <w:lang w:val="es-ES"/>
        </w:rPr>
        <w:t>, 12 puntos a doble espacio. Se reitera que deberá estar escrito en inglés.</w:t>
      </w:r>
    </w:p>
    <w:p w:rsidR="00425BD9" w:rsidRDefault="00425BD9" w:rsidP="00425BD9">
      <w:pPr>
        <w:numPr>
          <w:ilvl w:val="1"/>
          <w:numId w:val="9"/>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La documentación deberá ser recibida en la Secretaría Ejecutiva de la Asociación antes del </w:t>
      </w:r>
      <w:r w:rsidR="00834ADB" w:rsidRPr="008E027E">
        <w:rPr>
          <w:rStyle w:val="Textoennegrita"/>
          <w:rFonts w:ascii="Helvetica" w:hAnsi="Helvetica" w:cs="Helvetica"/>
          <w:lang w:val="es-ES"/>
        </w:rPr>
        <w:t>26</w:t>
      </w:r>
      <w:r w:rsidRPr="008E027E">
        <w:rPr>
          <w:rStyle w:val="Textoennegrita"/>
          <w:rFonts w:ascii="Helvetica" w:hAnsi="Helvetica" w:cs="Helvetica"/>
          <w:lang w:val="es-ES"/>
        </w:rPr>
        <w:t xml:space="preserve"> de </w:t>
      </w:r>
      <w:r w:rsidR="00834ADB" w:rsidRPr="008E027E">
        <w:rPr>
          <w:rStyle w:val="Textoennegrita"/>
          <w:rFonts w:ascii="Helvetica" w:hAnsi="Helvetica" w:cs="Helvetica"/>
          <w:lang w:val="es-ES"/>
        </w:rPr>
        <w:t>agosto</w:t>
      </w:r>
      <w:r w:rsidRPr="008E027E">
        <w:rPr>
          <w:rStyle w:val="Textoennegrita"/>
          <w:rFonts w:ascii="Helvetica" w:hAnsi="Helvetica" w:cs="Helvetica"/>
          <w:lang w:val="es-ES"/>
        </w:rPr>
        <w:t xml:space="preserve"> de 201</w:t>
      </w:r>
      <w:r w:rsidR="00834ADB" w:rsidRPr="008E027E">
        <w:rPr>
          <w:rStyle w:val="Textoennegrita"/>
          <w:rFonts w:ascii="Helvetica" w:hAnsi="Helvetica" w:cs="Helvetica"/>
          <w:lang w:val="es-ES"/>
        </w:rPr>
        <w:t>6</w:t>
      </w:r>
      <w:r w:rsidRPr="008E027E">
        <w:rPr>
          <w:rFonts w:ascii="Helvetica" w:hAnsi="Helvetica" w:cs="Helvetica"/>
          <w:lang w:val="es-ES"/>
        </w:rPr>
        <w:t>,</w:t>
      </w:r>
      <w:r>
        <w:rPr>
          <w:rFonts w:ascii="Helvetica" w:hAnsi="Helvetica" w:cs="Helvetica"/>
          <w:lang w:val="es-ES"/>
        </w:rPr>
        <w:t xml:space="preserve"> a través del correo electrónico </w:t>
      </w:r>
      <w:hyperlink r:id="rId7" w:history="1">
        <w:r>
          <w:rPr>
            <w:rStyle w:val="Textoennegrita"/>
            <w:rFonts w:ascii="Helvetica" w:hAnsi="Helvetica" w:cs="Helvetica"/>
            <w:color w:val="054B91"/>
            <w:lang w:val="es-ES"/>
          </w:rPr>
          <w:t>secretaria.ejecutiva@anfei.org.mx</w:t>
        </w:r>
      </w:hyperlink>
    </w:p>
    <w:p w:rsidR="00425BD9" w:rsidRDefault="00425BD9" w:rsidP="00425BD9">
      <w:pPr>
        <w:numPr>
          <w:ilvl w:val="0"/>
          <w:numId w:val="10"/>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Los ganadores se comprometen a que a su regreso, le </w:t>
      </w:r>
      <w:r>
        <w:rPr>
          <w:rStyle w:val="Textoennegrita"/>
          <w:rFonts w:ascii="Helvetica" w:hAnsi="Helvetica" w:cs="Helvetica"/>
          <w:lang w:val="es-ES"/>
        </w:rPr>
        <w:t xml:space="preserve">darán la difusión del caso a las experiencias obtenidas, </w:t>
      </w:r>
      <w:r>
        <w:rPr>
          <w:rFonts w:ascii="Helvetica" w:hAnsi="Helvetica" w:cs="Helvetica"/>
          <w:lang w:val="es-ES"/>
        </w:rPr>
        <w:t>en su institución y en donde la ANFEI considere de interés que esto se haga.</w:t>
      </w:r>
    </w:p>
    <w:p w:rsidR="00425BD9" w:rsidRDefault="00425BD9" w:rsidP="00425BD9">
      <w:pPr>
        <w:pStyle w:val="Ttulo3"/>
        <w:rPr>
          <w:rFonts w:ascii="Helvetica" w:hAnsi="Helvetica" w:cs="Helvetica"/>
          <w:lang w:val="es-ES"/>
        </w:rPr>
      </w:pPr>
      <w:r>
        <w:rPr>
          <w:rStyle w:val="Textoennegrita"/>
          <w:rFonts w:ascii="Helvetica" w:hAnsi="Helvetica" w:cs="Helvetica"/>
          <w:color w:val="FF0000"/>
          <w:lang w:val="es-ES"/>
        </w:rPr>
        <w:t>SELECCIÓN DE LOS GANADORES</w:t>
      </w:r>
    </w:p>
    <w:p w:rsidR="00425BD9" w:rsidRDefault="00425BD9" w:rsidP="00425BD9">
      <w:pPr>
        <w:spacing w:before="100" w:beforeAutospacing="1" w:after="100" w:afterAutospacing="1"/>
        <w:jc w:val="both"/>
        <w:rPr>
          <w:rFonts w:ascii="Helvetica" w:hAnsi="Helvetica" w:cs="Helvetica"/>
          <w:lang w:val="es-ES"/>
        </w:rPr>
      </w:pPr>
      <w:r>
        <w:rPr>
          <w:rFonts w:ascii="Helvetica" w:hAnsi="Helvetica" w:cs="Helvetica"/>
          <w:lang w:val="es-ES"/>
        </w:rPr>
        <w:t>Para la selección de los ganadores se seguirá el siguiente criterio:</w:t>
      </w:r>
    </w:p>
    <w:p w:rsidR="00425BD9" w:rsidRDefault="00425BD9" w:rsidP="00425BD9">
      <w:pPr>
        <w:numPr>
          <w:ilvl w:val="0"/>
          <w:numId w:val="11"/>
        </w:numPr>
        <w:spacing w:before="100" w:beforeAutospacing="1" w:after="100" w:afterAutospacing="1" w:line="240" w:lineRule="auto"/>
        <w:jc w:val="both"/>
        <w:rPr>
          <w:rFonts w:ascii="Helvetica" w:hAnsi="Helvetica" w:cs="Helvetica"/>
          <w:lang w:val="es-ES"/>
        </w:rPr>
      </w:pPr>
      <w:r>
        <w:rPr>
          <w:rFonts w:ascii="Helvetica" w:hAnsi="Helvetica" w:cs="Helvetica"/>
          <w:lang w:val="es-ES"/>
        </w:rPr>
        <w:t>Se hará una primera clasificación entre los aspirantes que cumplan satisfactoriamente con los puntos 2 y 6 de las bases. Éstos pasarán a la segunda etapa del certamen.</w:t>
      </w:r>
    </w:p>
    <w:p w:rsidR="00425BD9" w:rsidRDefault="00425BD9" w:rsidP="00425BD9">
      <w:pPr>
        <w:numPr>
          <w:ilvl w:val="0"/>
          <w:numId w:val="11"/>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Los trabajos de los estudiantes clasificados se pondrán a la consideración del </w:t>
      </w:r>
      <w:r>
        <w:rPr>
          <w:rStyle w:val="Textoennegrita"/>
          <w:rFonts w:ascii="Helvetica" w:hAnsi="Helvetica" w:cs="Helvetica"/>
          <w:lang w:val="es-ES"/>
        </w:rPr>
        <w:t>Jurado Calificador</w:t>
      </w:r>
      <w:r>
        <w:rPr>
          <w:rFonts w:ascii="Helvetica" w:hAnsi="Helvetica" w:cs="Helvetica"/>
          <w:lang w:val="es-ES"/>
        </w:rPr>
        <w:t>.</w:t>
      </w:r>
    </w:p>
    <w:p w:rsidR="00425BD9" w:rsidRDefault="00425BD9" w:rsidP="00425BD9">
      <w:pPr>
        <w:numPr>
          <w:ilvl w:val="0"/>
          <w:numId w:val="11"/>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El fallo consistirá en la </w:t>
      </w:r>
      <w:r>
        <w:rPr>
          <w:rStyle w:val="Textoennegrita"/>
          <w:rFonts w:ascii="Helvetica" w:hAnsi="Helvetica" w:cs="Helvetica"/>
          <w:lang w:val="es-ES"/>
        </w:rPr>
        <w:t>selección de dos de los candidatos</w:t>
      </w:r>
      <w:r>
        <w:rPr>
          <w:rFonts w:ascii="Helvetica" w:hAnsi="Helvetica" w:cs="Helvetica"/>
          <w:lang w:val="es-ES"/>
        </w:rPr>
        <w:t xml:space="preserve">, que a juicio del Jurado Calificador, hubiesen demostrado que tienen una visión clara </w:t>
      </w:r>
      <w:r>
        <w:rPr>
          <w:rStyle w:val="Textoennegrita"/>
          <w:rFonts w:ascii="Helvetica" w:hAnsi="Helvetica" w:cs="Helvetica"/>
          <w:lang w:val="es-ES"/>
        </w:rPr>
        <w:t xml:space="preserve">para presentar </w:t>
      </w:r>
      <w:r w:rsidR="00E82089">
        <w:rPr>
          <w:rStyle w:val="Textoennegrita"/>
          <w:rFonts w:ascii="Helvetica" w:hAnsi="Helvetica" w:cs="Helvetica"/>
          <w:lang w:val="es-ES"/>
        </w:rPr>
        <w:t xml:space="preserve">la </w:t>
      </w:r>
      <w:r>
        <w:rPr>
          <w:rStyle w:val="Textoennegrita"/>
          <w:rFonts w:ascii="Helvetica" w:hAnsi="Helvetica" w:cs="Helvetica"/>
          <w:lang w:val="es-ES"/>
        </w:rPr>
        <w:t xml:space="preserve">visión mexicana </w:t>
      </w:r>
      <w:r>
        <w:rPr>
          <w:rFonts w:ascii="Helvetica" w:hAnsi="Helvetica" w:cs="Helvetica"/>
          <w:lang w:val="es-ES"/>
        </w:rPr>
        <w:t xml:space="preserve">sobre el tema del Foro, y que garanticen que harán una </w:t>
      </w:r>
      <w:r>
        <w:rPr>
          <w:rStyle w:val="Textoennegrita"/>
          <w:rFonts w:ascii="Helvetica" w:hAnsi="Helvetica" w:cs="Helvetica"/>
          <w:lang w:val="es-ES"/>
        </w:rPr>
        <w:t>aportación a la educación en ingeniería en el país.</w:t>
      </w:r>
    </w:p>
    <w:p w:rsidR="00425BD9" w:rsidRDefault="00425BD9" w:rsidP="00425BD9">
      <w:pPr>
        <w:numPr>
          <w:ilvl w:val="0"/>
          <w:numId w:val="11"/>
        </w:numPr>
        <w:spacing w:before="100" w:beforeAutospacing="1" w:after="100" w:afterAutospacing="1" w:line="240" w:lineRule="auto"/>
        <w:jc w:val="both"/>
        <w:rPr>
          <w:rFonts w:ascii="Helvetica" w:hAnsi="Helvetica" w:cs="Helvetica"/>
          <w:lang w:val="es-ES"/>
        </w:rPr>
      </w:pPr>
      <w:r>
        <w:rPr>
          <w:rFonts w:ascii="Helvetica" w:hAnsi="Helvetica" w:cs="Helvetica"/>
          <w:lang w:val="es-ES"/>
        </w:rPr>
        <w:t xml:space="preserve">El fallo se </w:t>
      </w:r>
      <w:r>
        <w:rPr>
          <w:rStyle w:val="Textoennegrita"/>
          <w:rFonts w:ascii="Helvetica" w:hAnsi="Helvetica" w:cs="Helvetica"/>
          <w:lang w:val="es-ES"/>
        </w:rPr>
        <w:t xml:space="preserve">dará el </w:t>
      </w:r>
      <w:r w:rsidR="00162137">
        <w:rPr>
          <w:rStyle w:val="Textoennegrita"/>
          <w:rFonts w:ascii="Helvetica" w:hAnsi="Helvetica" w:cs="Helvetica"/>
          <w:lang w:val="es-ES"/>
        </w:rPr>
        <w:t>19</w:t>
      </w:r>
      <w:bookmarkStart w:id="0" w:name="_GoBack"/>
      <w:bookmarkEnd w:id="0"/>
      <w:r w:rsidRPr="008E027E">
        <w:rPr>
          <w:rStyle w:val="Textoennegrita"/>
          <w:rFonts w:ascii="Helvetica" w:hAnsi="Helvetica" w:cs="Helvetica"/>
          <w:lang w:val="es-ES"/>
        </w:rPr>
        <w:t xml:space="preserve"> de </w:t>
      </w:r>
      <w:r w:rsidR="0076506E" w:rsidRPr="008E027E">
        <w:rPr>
          <w:rStyle w:val="Textoennegrita"/>
          <w:rFonts w:ascii="Helvetica" w:hAnsi="Helvetica" w:cs="Helvetica"/>
          <w:lang w:val="es-ES"/>
        </w:rPr>
        <w:t>septiembre</w:t>
      </w:r>
      <w:r w:rsidRPr="008E027E">
        <w:rPr>
          <w:rStyle w:val="Textoennegrita"/>
          <w:rFonts w:ascii="Helvetica" w:hAnsi="Helvetica" w:cs="Helvetica"/>
          <w:lang w:val="es-ES"/>
        </w:rPr>
        <w:t xml:space="preserve"> de 201</w:t>
      </w:r>
      <w:r w:rsidR="00834ADB" w:rsidRPr="008E027E">
        <w:rPr>
          <w:rStyle w:val="Textoennegrita"/>
          <w:rFonts w:ascii="Helvetica" w:hAnsi="Helvetica" w:cs="Helvetica"/>
          <w:lang w:val="es-ES"/>
        </w:rPr>
        <w:t>6</w:t>
      </w:r>
      <w:r w:rsidRPr="008E027E">
        <w:rPr>
          <w:rStyle w:val="Textoennegrita"/>
          <w:rFonts w:ascii="Helvetica" w:hAnsi="Helvetica" w:cs="Helvetica"/>
          <w:lang w:val="es-ES"/>
        </w:rPr>
        <w:t>.</w:t>
      </w:r>
      <w:r>
        <w:rPr>
          <w:rFonts w:ascii="Helvetica" w:hAnsi="Helvetica" w:cs="Helvetica"/>
          <w:lang w:val="es-ES"/>
        </w:rPr>
        <w:t xml:space="preserve"> Aquellas situaciones no previstas en la presente convocatoria serán resueltas por el jurado calificador. Si el Jurado así lo considera, el certamen puede declararse desierto. </w:t>
      </w:r>
      <w:r>
        <w:rPr>
          <w:rStyle w:val="Textoennegrita"/>
          <w:rFonts w:ascii="Helvetica" w:hAnsi="Helvetica" w:cs="Helvetica"/>
          <w:lang w:val="es-ES"/>
        </w:rPr>
        <w:t>El fallo del jurado es inapelable.</w:t>
      </w:r>
    </w:p>
    <w:sectPr w:rsidR="00425B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6F0B"/>
    <w:multiLevelType w:val="hybridMultilevel"/>
    <w:tmpl w:val="60FE708E"/>
    <w:lvl w:ilvl="0" w:tplc="2DBCFF86">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C1E9F"/>
    <w:multiLevelType w:val="multilevel"/>
    <w:tmpl w:val="F30A5DE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EC06C2"/>
    <w:multiLevelType w:val="hybridMultilevel"/>
    <w:tmpl w:val="06A8C710"/>
    <w:lvl w:ilvl="0" w:tplc="8C2ABCA8">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480470"/>
    <w:multiLevelType w:val="multilevel"/>
    <w:tmpl w:val="D1B0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87458"/>
    <w:multiLevelType w:val="hybridMultilevel"/>
    <w:tmpl w:val="72D842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06597"/>
    <w:multiLevelType w:val="hybridMultilevel"/>
    <w:tmpl w:val="6DA6F8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694C87"/>
    <w:multiLevelType w:val="multilevel"/>
    <w:tmpl w:val="3A1EF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1A221D"/>
    <w:multiLevelType w:val="multilevel"/>
    <w:tmpl w:val="E3C82B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E80C07"/>
    <w:multiLevelType w:val="hybridMultilevel"/>
    <w:tmpl w:val="FDFA21E0"/>
    <w:lvl w:ilvl="0" w:tplc="A2704B08">
      <w:start w:val="1"/>
      <w:numFmt w:val="decimal"/>
      <w:lvlText w:val="%1."/>
      <w:lvlJc w:val="left"/>
      <w:pPr>
        <w:ind w:left="720" w:hanging="360"/>
      </w:pPr>
      <w:rPr>
        <w:rFonts w:cs="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69605F"/>
    <w:multiLevelType w:val="hybridMultilevel"/>
    <w:tmpl w:val="72022B26"/>
    <w:lvl w:ilvl="0" w:tplc="A2425AB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B54D42"/>
    <w:multiLevelType w:val="hybridMultilevel"/>
    <w:tmpl w:val="DBA00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0"/>
  </w:num>
  <w:num w:numId="5">
    <w:abstractNumId w:val="4"/>
  </w:num>
  <w:num w:numId="6">
    <w:abstractNumId w:val="9"/>
  </w:num>
  <w:num w:numId="7">
    <w:abstractNumId w:val="5"/>
  </w:num>
  <w:num w:numId="8">
    <w:abstractNumId w:val="6"/>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74"/>
    <w:rsid w:val="00093974"/>
    <w:rsid w:val="00162137"/>
    <w:rsid w:val="002415D7"/>
    <w:rsid w:val="00266238"/>
    <w:rsid w:val="002A5F8D"/>
    <w:rsid w:val="003E1D37"/>
    <w:rsid w:val="004007D2"/>
    <w:rsid w:val="00425BD9"/>
    <w:rsid w:val="00486CD2"/>
    <w:rsid w:val="00496123"/>
    <w:rsid w:val="00514A23"/>
    <w:rsid w:val="00713111"/>
    <w:rsid w:val="0076506E"/>
    <w:rsid w:val="00772613"/>
    <w:rsid w:val="00834ADB"/>
    <w:rsid w:val="008E027E"/>
    <w:rsid w:val="00996A23"/>
    <w:rsid w:val="009E0A70"/>
    <w:rsid w:val="00AD18BB"/>
    <w:rsid w:val="00BC4932"/>
    <w:rsid w:val="00DB0C2E"/>
    <w:rsid w:val="00E82089"/>
    <w:rsid w:val="00EA22B1"/>
    <w:rsid w:val="00EF1E38"/>
    <w:rsid w:val="00F01243"/>
    <w:rsid w:val="00FF3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37589-597B-4BB2-AECA-BB69EAF7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25BD9"/>
    <w:pPr>
      <w:spacing w:before="100" w:beforeAutospacing="1" w:after="100" w:afterAutospacing="1" w:line="240" w:lineRule="auto"/>
      <w:outlineLvl w:val="2"/>
    </w:pPr>
    <w:rPr>
      <w:rFonts w:ascii="Times New Roman" w:eastAsia="Times New Roman" w:hAnsi="Times New Roman" w:cs="Times New Roman"/>
      <w:color w:val="444444"/>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3974"/>
    <w:rPr>
      <w:color w:val="0000FF" w:themeColor="hyperlink"/>
      <w:u w:val="single"/>
    </w:rPr>
  </w:style>
  <w:style w:type="character" w:styleId="Hipervnculovisitado">
    <w:name w:val="FollowedHyperlink"/>
    <w:basedOn w:val="Fuentedeprrafopredeter"/>
    <w:uiPriority w:val="99"/>
    <w:semiHidden/>
    <w:unhideWhenUsed/>
    <w:rsid w:val="00093974"/>
    <w:rPr>
      <w:color w:val="800080" w:themeColor="followedHyperlink"/>
      <w:u w:val="single"/>
    </w:rPr>
  </w:style>
  <w:style w:type="paragraph" w:styleId="Prrafodelista">
    <w:name w:val="List Paragraph"/>
    <w:basedOn w:val="Normal"/>
    <w:uiPriority w:val="34"/>
    <w:qFormat/>
    <w:rsid w:val="00093974"/>
    <w:pPr>
      <w:ind w:left="720"/>
      <w:contextualSpacing/>
    </w:pPr>
  </w:style>
  <w:style w:type="character" w:customStyle="1" w:styleId="hps">
    <w:name w:val="hps"/>
    <w:basedOn w:val="Fuentedeprrafopredeter"/>
    <w:rsid w:val="00EA22B1"/>
  </w:style>
  <w:style w:type="character" w:customStyle="1" w:styleId="Ttulo3Car">
    <w:name w:val="Título 3 Car"/>
    <w:basedOn w:val="Fuentedeprrafopredeter"/>
    <w:link w:val="Ttulo3"/>
    <w:uiPriority w:val="9"/>
    <w:rsid w:val="00425BD9"/>
    <w:rPr>
      <w:rFonts w:ascii="Times New Roman" w:eastAsia="Times New Roman" w:hAnsi="Times New Roman" w:cs="Times New Roman"/>
      <w:color w:val="444444"/>
      <w:sz w:val="36"/>
      <w:szCs w:val="36"/>
      <w:lang w:eastAsia="es-MX"/>
    </w:rPr>
  </w:style>
  <w:style w:type="character" w:styleId="Textoennegrita">
    <w:name w:val="Strong"/>
    <w:basedOn w:val="Fuentedeprrafopredeter"/>
    <w:uiPriority w:val="22"/>
    <w:qFormat/>
    <w:rsid w:val="00425BD9"/>
    <w:rPr>
      <w:b/>
      <w:bCs/>
    </w:rPr>
  </w:style>
  <w:style w:type="paragraph" w:styleId="Textodeglobo">
    <w:name w:val="Balloon Text"/>
    <w:basedOn w:val="Normal"/>
    <w:link w:val="TextodegloboCar"/>
    <w:uiPriority w:val="99"/>
    <w:semiHidden/>
    <w:unhideWhenUsed/>
    <w:rsid w:val="002415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5D7"/>
    <w:rPr>
      <w:rFonts w:ascii="Segoe UI" w:hAnsi="Segoe UI" w:cs="Segoe UI"/>
      <w:sz w:val="18"/>
      <w:szCs w:val="18"/>
    </w:rPr>
  </w:style>
  <w:style w:type="paragraph" w:styleId="HTMLconformatoprevio">
    <w:name w:val="HTML Preformatted"/>
    <w:basedOn w:val="Normal"/>
    <w:link w:val="HTMLconformatoprevioCar"/>
    <w:uiPriority w:val="99"/>
    <w:unhideWhenUsed/>
    <w:rsid w:val="003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E1D37"/>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1575">
      <w:bodyDiv w:val="1"/>
      <w:marLeft w:val="0"/>
      <w:marRight w:val="0"/>
      <w:marTop w:val="0"/>
      <w:marBottom w:val="0"/>
      <w:divBdr>
        <w:top w:val="none" w:sz="0" w:space="0" w:color="auto"/>
        <w:left w:val="none" w:sz="0" w:space="0" w:color="auto"/>
        <w:bottom w:val="none" w:sz="0" w:space="0" w:color="auto"/>
        <w:right w:val="none" w:sz="0" w:space="0" w:color="auto"/>
      </w:divBdr>
      <w:divsChild>
        <w:div w:id="2027900490">
          <w:marLeft w:val="0"/>
          <w:marRight w:val="0"/>
          <w:marTop w:val="300"/>
          <w:marBottom w:val="0"/>
          <w:divBdr>
            <w:top w:val="none" w:sz="0" w:space="0" w:color="auto"/>
            <w:left w:val="none" w:sz="0" w:space="0" w:color="auto"/>
            <w:bottom w:val="none" w:sz="0" w:space="0" w:color="auto"/>
            <w:right w:val="none" w:sz="0" w:space="0" w:color="auto"/>
          </w:divBdr>
          <w:divsChild>
            <w:div w:id="993947916">
              <w:marLeft w:val="0"/>
              <w:marRight w:val="0"/>
              <w:marTop w:val="0"/>
              <w:marBottom w:val="0"/>
              <w:divBdr>
                <w:top w:val="none" w:sz="0" w:space="0" w:color="auto"/>
                <w:left w:val="none" w:sz="0" w:space="0" w:color="auto"/>
                <w:bottom w:val="none" w:sz="0" w:space="0" w:color="auto"/>
                <w:right w:val="none" w:sz="0" w:space="0" w:color="auto"/>
              </w:divBdr>
              <w:divsChild>
                <w:div w:id="1067075097">
                  <w:marLeft w:val="0"/>
                  <w:marRight w:val="0"/>
                  <w:marTop w:val="0"/>
                  <w:marBottom w:val="0"/>
                  <w:divBdr>
                    <w:top w:val="none" w:sz="0" w:space="0" w:color="auto"/>
                    <w:left w:val="none" w:sz="0" w:space="0" w:color="auto"/>
                    <w:bottom w:val="none" w:sz="0" w:space="0" w:color="auto"/>
                    <w:right w:val="none" w:sz="0" w:space="0" w:color="auto"/>
                  </w:divBdr>
                  <w:divsChild>
                    <w:div w:id="15265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27621">
      <w:bodyDiv w:val="1"/>
      <w:marLeft w:val="0"/>
      <w:marRight w:val="0"/>
      <w:marTop w:val="0"/>
      <w:marBottom w:val="0"/>
      <w:divBdr>
        <w:top w:val="none" w:sz="0" w:space="0" w:color="auto"/>
        <w:left w:val="none" w:sz="0" w:space="0" w:color="auto"/>
        <w:bottom w:val="none" w:sz="0" w:space="0" w:color="auto"/>
        <w:right w:val="none" w:sz="0" w:space="0" w:color="auto"/>
      </w:divBdr>
    </w:div>
    <w:div w:id="354044781">
      <w:bodyDiv w:val="1"/>
      <w:marLeft w:val="0"/>
      <w:marRight w:val="0"/>
      <w:marTop w:val="0"/>
      <w:marBottom w:val="0"/>
      <w:divBdr>
        <w:top w:val="none" w:sz="0" w:space="0" w:color="auto"/>
        <w:left w:val="none" w:sz="0" w:space="0" w:color="auto"/>
        <w:bottom w:val="none" w:sz="0" w:space="0" w:color="auto"/>
        <w:right w:val="none" w:sz="0" w:space="0" w:color="auto"/>
      </w:divBdr>
    </w:div>
    <w:div w:id="427433856">
      <w:bodyDiv w:val="1"/>
      <w:marLeft w:val="0"/>
      <w:marRight w:val="0"/>
      <w:marTop w:val="0"/>
      <w:marBottom w:val="0"/>
      <w:divBdr>
        <w:top w:val="none" w:sz="0" w:space="0" w:color="auto"/>
        <w:left w:val="none" w:sz="0" w:space="0" w:color="auto"/>
        <w:bottom w:val="none" w:sz="0" w:space="0" w:color="auto"/>
        <w:right w:val="none" w:sz="0" w:space="0" w:color="auto"/>
      </w:divBdr>
    </w:div>
    <w:div w:id="697856320">
      <w:bodyDiv w:val="1"/>
      <w:marLeft w:val="0"/>
      <w:marRight w:val="0"/>
      <w:marTop w:val="0"/>
      <w:marBottom w:val="0"/>
      <w:divBdr>
        <w:top w:val="none" w:sz="0" w:space="0" w:color="auto"/>
        <w:left w:val="none" w:sz="0" w:space="0" w:color="auto"/>
        <w:bottom w:val="none" w:sz="0" w:space="0" w:color="auto"/>
        <w:right w:val="none" w:sz="0" w:space="0" w:color="auto"/>
      </w:divBdr>
    </w:div>
    <w:div w:id="857697033">
      <w:bodyDiv w:val="1"/>
      <w:marLeft w:val="0"/>
      <w:marRight w:val="0"/>
      <w:marTop w:val="0"/>
      <w:marBottom w:val="0"/>
      <w:divBdr>
        <w:top w:val="none" w:sz="0" w:space="0" w:color="auto"/>
        <w:left w:val="none" w:sz="0" w:space="0" w:color="auto"/>
        <w:bottom w:val="none" w:sz="0" w:space="0" w:color="auto"/>
        <w:right w:val="none" w:sz="0" w:space="0" w:color="auto"/>
      </w:divBdr>
    </w:div>
    <w:div w:id="1141773081">
      <w:bodyDiv w:val="1"/>
      <w:marLeft w:val="0"/>
      <w:marRight w:val="0"/>
      <w:marTop w:val="0"/>
      <w:marBottom w:val="0"/>
      <w:divBdr>
        <w:top w:val="none" w:sz="0" w:space="0" w:color="auto"/>
        <w:left w:val="none" w:sz="0" w:space="0" w:color="auto"/>
        <w:bottom w:val="none" w:sz="0" w:space="0" w:color="auto"/>
        <w:right w:val="none" w:sz="0" w:space="0" w:color="auto"/>
      </w:divBdr>
      <w:divsChild>
        <w:div w:id="517504834">
          <w:marLeft w:val="0"/>
          <w:marRight w:val="0"/>
          <w:marTop w:val="0"/>
          <w:marBottom w:val="0"/>
          <w:divBdr>
            <w:top w:val="none" w:sz="0" w:space="0" w:color="auto"/>
            <w:left w:val="none" w:sz="0" w:space="0" w:color="auto"/>
            <w:bottom w:val="none" w:sz="0" w:space="0" w:color="auto"/>
            <w:right w:val="none" w:sz="0" w:space="0" w:color="auto"/>
          </w:divBdr>
          <w:divsChild>
            <w:div w:id="150103632">
              <w:marLeft w:val="0"/>
              <w:marRight w:val="0"/>
              <w:marTop w:val="0"/>
              <w:marBottom w:val="0"/>
              <w:divBdr>
                <w:top w:val="none" w:sz="0" w:space="0" w:color="auto"/>
                <w:left w:val="none" w:sz="0" w:space="0" w:color="auto"/>
                <w:bottom w:val="none" w:sz="0" w:space="0" w:color="auto"/>
                <w:right w:val="none" w:sz="0" w:space="0" w:color="auto"/>
              </w:divBdr>
              <w:divsChild>
                <w:div w:id="5558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ejecutiva@anfei.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speed.org/12thgsf/" TargetMode="External"/><Relationship Id="rId5" Type="http://schemas.openxmlformats.org/officeDocument/2006/relationships/hyperlink" Target="http://www.worldspeed.org/12thgs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Juan Jose Echevarria Reyes</cp:lastModifiedBy>
  <cp:revision>2</cp:revision>
  <cp:lastPrinted>2015-04-29T19:25:00Z</cp:lastPrinted>
  <dcterms:created xsi:type="dcterms:W3CDTF">2016-08-03T11:06:00Z</dcterms:created>
  <dcterms:modified xsi:type="dcterms:W3CDTF">2016-08-03T11:06:00Z</dcterms:modified>
</cp:coreProperties>
</file>